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1883" w14:textId="77777777" w:rsidR="00017C76" w:rsidRDefault="00017C76" w:rsidP="00924703">
      <w:pPr>
        <w:jc w:val="both"/>
        <w:rPr>
          <w:b/>
          <w:bCs/>
        </w:rPr>
      </w:pPr>
    </w:p>
    <w:p w14:paraId="4254107A" w14:textId="77777777" w:rsidR="00924703" w:rsidRDefault="00924703" w:rsidP="00924703">
      <w:pPr>
        <w:jc w:val="both"/>
        <w:rPr>
          <w:b/>
          <w:bCs/>
        </w:rPr>
      </w:pPr>
    </w:p>
    <w:p w14:paraId="23C4E4FA" w14:textId="77777777" w:rsidR="00924703" w:rsidRPr="00924703" w:rsidRDefault="00924703" w:rsidP="00924703">
      <w:pPr>
        <w:pStyle w:val="Titre1"/>
        <w:jc w:val="center"/>
      </w:pPr>
      <w:r w:rsidRPr="00924703">
        <w:t>RAPPORT D'ANALYSE DES RÉSULTATS</w:t>
      </w:r>
    </w:p>
    <w:p w14:paraId="53911F57" w14:textId="77777777" w:rsidR="00924703" w:rsidRPr="00924703" w:rsidRDefault="00924703" w:rsidP="00924703">
      <w:pPr>
        <w:pStyle w:val="Titre1"/>
        <w:jc w:val="center"/>
      </w:pPr>
      <w:r w:rsidRPr="00924703">
        <w:t>Certification Qualiopi - Organisme de Formation Cape</w:t>
      </w:r>
    </w:p>
    <w:p w14:paraId="016C2241" w14:textId="77777777" w:rsidR="00924703" w:rsidRPr="00924703" w:rsidRDefault="001842FA" w:rsidP="00924703">
      <w:pPr>
        <w:jc w:val="both"/>
      </w:pPr>
      <w:r w:rsidRPr="00924703">
        <w:rPr>
          <w:noProof/>
        </w:rPr>
        <w:pict w14:anchorId="11200716">
          <v:rect id="_x0000_i1026" alt="" style="width:453.15pt;height:.05pt;mso-width-percent:0;mso-height-percent:0;mso-width-percent:0;mso-height-percent:0" o:hrpct="999" o:hralign="center" o:hrstd="t" o:hr="t" fillcolor="#a0a0a0" stroked="f"/>
        </w:pict>
      </w:r>
    </w:p>
    <w:p w14:paraId="2C6ABC54" w14:textId="77777777" w:rsidR="00924703" w:rsidRPr="00924703" w:rsidRDefault="00924703" w:rsidP="00924703">
      <w:pPr>
        <w:pStyle w:val="Titre2"/>
        <w:jc w:val="both"/>
      </w:pPr>
      <w:r w:rsidRPr="00924703">
        <w:t>1. SYNTHÈSE EXÉCUTIVE</w:t>
      </w:r>
    </w:p>
    <w:p w14:paraId="15C7BC82" w14:textId="77777777" w:rsidR="00924703" w:rsidRPr="00924703" w:rsidRDefault="00924703" w:rsidP="00924703">
      <w:pPr>
        <w:jc w:val="both"/>
      </w:pPr>
      <w:r w:rsidRPr="00924703">
        <w:t>Le présent rapport d'analyse présente les résultats de l'évaluation des formations dispensées par l'organisme Cape dans le cadre de la certification Qualiopi. Les données collectées témoignent d'une performance globale très satisfaisante avec des indicateurs de qualité remarquables et un engagement fort dans l'amélioration continue.</w:t>
      </w:r>
    </w:p>
    <w:p w14:paraId="313FEFCD" w14:textId="77777777" w:rsidR="00924703" w:rsidRDefault="00924703" w:rsidP="00924703">
      <w:pPr>
        <w:jc w:val="both"/>
        <w:rPr>
          <w:b/>
          <w:bCs/>
        </w:rPr>
      </w:pPr>
    </w:p>
    <w:p w14:paraId="2A978BFA" w14:textId="154272EF" w:rsidR="00924703" w:rsidRPr="00924703" w:rsidRDefault="00924703" w:rsidP="00924703">
      <w:pPr>
        <w:pStyle w:val="Titre2"/>
        <w:jc w:val="both"/>
      </w:pPr>
      <w:r w:rsidRPr="00924703">
        <w:t>2. MÉTHODOLOGIE D'ANALYSE</w:t>
      </w:r>
    </w:p>
    <w:p w14:paraId="12E1AF42" w14:textId="1131F93D" w:rsidR="00924703" w:rsidRPr="00924703" w:rsidRDefault="00924703" w:rsidP="00924703">
      <w:pPr>
        <w:jc w:val="both"/>
      </w:pPr>
      <w:r w:rsidRPr="00924703">
        <w:t>L'analyse porte sur l'ensemble des formations dispensées au cours de la période de référence</w:t>
      </w:r>
      <w:r w:rsidR="00024E31">
        <w:t xml:space="preserve"> entre janvier 2023- juin 2025</w:t>
      </w:r>
      <w:r w:rsidRPr="00924703">
        <w:t>. Les données ont été collectées via des questionnaires de satisfaction systématiques, des entretiens individuels et le suivi des parcours de formation. Le taux de réponse aux questionnaires atteint 100%, garantissant la représentativité des résultats présentés.</w:t>
      </w:r>
    </w:p>
    <w:p w14:paraId="770D1FFF" w14:textId="77777777" w:rsidR="00924703" w:rsidRPr="00924703" w:rsidRDefault="00924703" w:rsidP="00924703">
      <w:pPr>
        <w:pStyle w:val="Titre2"/>
        <w:jc w:val="both"/>
      </w:pPr>
      <w:r w:rsidRPr="00924703">
        <w:t>3. RÉSULTATS DÉTAILLÉS</w:t>
      </w:r>
    </w:p>
    <w:p w14:paraId="4D9177DA" w14:textId="7ABA273E" w:rsidR="00924703" w:rsidRPr="00924703" w:rsidRDefault="00924703" w:rsidP="00924703">
      <w:pPr>
        <w:pStyle w:val="Titre3"/>
        <w:jc w:val="both"/>
      </w:pPr>
      <w:r w:rsidRPr="00924703">
        <w:t>3.1 Taux de Compl</w:t>
      </w:r>
      <w:r>
        <w:t>é</w:t>
      </w:r>
      <w:r w:rsidRPr="00924703">
        <w:t>tion et Assiduité</w:t>
      </w:r>
    </w:p>
    <w:p w14:paraId="60AFD251" w14:textId="77BEB904" w:rsidR="00924703" w:rsidRPr="00924703" w:rsidRDefault="00024E31" w:rsidP="00924703">
      <w:pPr>
        <w:jc w:val="both"/>
      </w:pPr>
      <w:r>
        <w:t>R</w:t>
      </w:r>
      <w:r w:rsidR="00924703" w:rsidRPr="00924703">
        <w:t>ésultats en matière de suivi des formations :</w:t>
      </w:r>
    </w:p>
    <w:p w14:paraId="54244B63" w14:textId="77777777" w:rsidR="00924703" w:rsidRPr="00924703" w:rsidRDefault="00924703" w:rsidP="00924703">
      <w:pPr>
        <w:numPr>
          <w:ilvl w:val="0"/>
          <w:numId w:val="21"/>
        </w:numPr>
        <w:jc w:val="both"/>
      </w:pPr>
      <w:r w:rsidRPr="00924703">
        <w:rPr>
          <w:b/>
          <w:bCs/>
        </w:rPr>
        <w:t>100% des clients ont suivi leur formation jusqu'au bout</w:t>
      </w:r>
      <w:r w:rsidRPr="00924703">
        <w:t>, démontrant l'engagement des apprenants et la pertinence des contenus proposés</w:t>
      </w:r>
    </w:p>
    <w:p w14:paraId="0F6CE644" w14:textId="096085DD" w:rsidR="00924703" w:rsidRPr="00924703" w:rsidRDefault="00924703" w:rsidP="00924703">
      <w:pPr>
        <w:numPr>
          <w:ilvl w:val="0"/>
          <w:numId w:val="21"/>
        </w:numPr>
        <w:jc w:val="both"/>
      </w:pPr>
      <w:r w:rsidRPr="00924703">
        <w:rPr>
          <w:b/>
          <w:bCs/>
        </w:rPr>
        <w:t>Taux d'abandon : 0%</w:t>
      </w:r>
      <w:r w:rsidRPr="00924703">
        <w:t>, ce qui constitue un</w:t>
      </w:r>
      <w:r w:rsidR="00024E31">
        <w:t xml:space="preserve"> marqueur fort d’engagement des apprenants dans leur parcours </w:t>
      </w:r>
    </w:p>
    <w:p w14:paraId="5FCA7540" w14:textId="77777777" w:rsidR="00924703" w:rsidRPr="00924703" w:rsidRDefault="00924703" w:rsidP="00924703">
      <w:pPr>
        <w:pStyle w:val="Titre3"/>
        <w:jc w:val="both"/>
      </w:pPr>
      <w:r w:rsidRPr="00924703">
        <w:t>3.2 Satisfaction Client et Conditions d'Accueil</w:t>
      </w:r>
    </w:p>
    <w:p w14:paraId="7500FB14" w14:textId="77777777" w:rsidR="00924703" w:rsidRPr="00924703" w:rsidRDefault="00924703" w:rsidP="00924703">
      <w:pPr>
        <w:jc w:val="both"/>
      </w:pPr>
      <w:r w:rsidRPr="00924703">
        <w:t>Les résultats concernant la satisfaction client révèlent une très forte adhésion aux services proposés :</w:t>
      </w:r>
    </w:p>
    <w:p w14:paraId="41AD1E82" w14:textId="77777777" w:rsidR="00924703" w:rsidRPr="00924703" w:rsidRDefault="00924703" w:rsidP="00924703">
      <w:pPr>
        <w:numPr>
          <w:ilvl w:val="0"/>
          <w:numId w:val="22"/>
        </w:numPr>
        <w:jc w:val="both"/>
      </w:pPr>
      <w:r w:rsidRPr="00924703">
        <w:rPr>
          <w:b/>
          <w:bCs/>
        </w:rPr>
        <w:t>100% des clients ont répondu au questionnaire de satisfaction</w:t>
      </w:r>
      <w:r w:rsidRPr="00924703">
        <w:t>, témoignant d'un engagement mutuel dans la démarche qualité</w:t>
      </w:r>
    </w:p>
    <w:p w14:paraId="29783EF7" w14:textId="77777777" w:rsidR="00924703" w:rsidRPr="00924703" w:rsidRDefault="00924703" w:rsidP="00924703">
      <w:pPr>
        <w:numPr>
          <w:ilvl w:val="0"/>
          <w:numId w:val="22"/>
        </w:numPr>
        <w:jc w:val="both"/>
      </w:pPr>
      <w:r w:rsidRPr="00924703">
        <w:rPr>
          <w:b/>
          <w:bCs/>
        </w:rPr>
        <w:t>100% des clients ont trouvé le rythme de la formation adapté à leurs besoins</w:t>
      </w:r>
      <w:r w:rsidRPr="00924703">
        <w:t>, soulignant la pertinence de l'approche pédagogique individualisée</w:t>
      </w:r>
    </w:p>
    <w:p w14:paraId="05144620" w14:textId="77777777" w:rsidR="00924703" w:rsidRDefault="00924703" w:rsidP="00924703">
      <w:pPr>
        <w:numPr>
          <w:ilvl w:val="0"/>
          <w:numId w:val="22"/>
        </w:numPr>
        <w:jc w:val="both"/>
      </w:pPr>
      <w:r w:rsidRPr="00924703">
        <w:rPr>
          <w:b/>
          <w:bCs/>
        </w:rPr>
        <w:t>100% des clients ont apprécié l'accueil et les conditions matérielles</w:t>
      </w:r>
      <w:r w:rsidRPr="00924703">
        <w:t>, confirmant la qualité de l'environnement d'apprentissage</w:t>
      </w:r>
    </w:p>
    <w:p w14:paraId="22751D03" w14:textId="77777777" w:rsidR="00024E31" w:rsidRDefault="00024E31" w:rsidP="00024E31">
      <w:pPr>
        <w:ind w:left="720"/>
        <w:jc w:val="both"/>
        <w:rPr>
          <w:b/>
          <w:bCs/>
        </w:rPr>
      </w:pPr>
    </w:p>
    <w:p w14:paraId="239EC1BF" w14:textId="77777777" w:rsidR="00024E31" w:rsidRPr="00924703" w:rsidRDefault="00024E31" w:rsidP="00024E31">
      <w:pPr>
        <w:ind w:left="720"/>
        <w:jc w:val="both"/>
      </w:pPr>
    </w:p>
    <w:p w14:paraId="75D2FC88" w14:textId="77777777" w:rsidR="00924703" w:rsidRPr="00924703" w:rsidRDefault="00924703" w:rsidP="00924703">
      <w:pPr>
        <w:pStyle w:val="Titre3"/>
        <w:jc w:val="both"/>
      </w:pPr>
      <w:r w:rsidRPr="00924703">
        <w:t>3.3 Méthodes Pédagogiques et Atteinte des Objectifs</w:t>
      </w:r>
    </w:p>
    <w:p w14:paraId="3A2EF57A" w14:textId="77777777" w:rsidR="00924703" w:rsidRPr="00924703" w:rsidRDefault="00924703" w:rsidP="00924703">
      <w:pPr>
        <w:jc w:val="both"/>
      </w:pPr>
      <w:r w:rsidRPr="00924703">
        <w:t>L'évaluation des méthodes pédagogiques fait ressortir des résultats très positifs :</w:t>
      </w:r>
    </w:p>
    <w:p w14:paraId="368C1DC4" w14:textId="77777777" w:rsidR="00924703" w:rsidRPr="00924703" w:rsidRDefault="00924703" w:rsidP="00924703">
      <w:pPr>
        <w:numPr>
          <w:ilvl w:val="0"/>
          <w:numId w:val="23"/>
        </w:numPr>
        <w:jc w:val="both"/>
      </w:pPr>
      <w:r w:rsidRPr="00924703">
        <w:rPr>
          <w:b/>
          <w:bCs/>
        </w:rPr>
        <w:t>90% des clients ont apprécié les méthodes pédagogiques et le déroulé</w:t>
      </w:r>
      <w:r w:rsidRPr="00924703">
        <w:t xml:space="preserve"> des formations</w:t>
      </w:r>
    </w:p>
    <w:p w14:paraId="385EB6E1" w14:textId="77777777" w:rsidR="00924703" w:rsidRPr="00924703" w:rsidRDefault="00924703" w:rsidP="00924703">
      <w:pPr>
        <w:numPr>
          <w:ilvl w:val="0"/>
          <w:numId w:val="23"/>
        </w:numPr>
        <w:jc w:val="both"/>
      </w:pPr>
      <w:r w:rsidRPr="00924703">
        <w:rPr>
          <w:b/>
          <w:bCs/>
        </w:rPr>
        <w:t>85% des clients ont atteint leurs objectifs</w:t>
      </w:r>
      <w:r w:rsidRPr="00924703">
        <w:t xml:space="preserve"> de formation, démontrant l'efficacité des parcours proposés</w:t>
      </w:r>
    </w:p>
    <w:p w14:paraId="249AA4F1" w14:textId="3F41E0F9" w:rsidR="00924703" w:rsidRPr="00924703" w:rsidRDefault="00924703" w:rsidP="00924703">
      <w:pPr>
        <w:numPr>
          <w:ilvl w:val="0"/>
          <w:numId w:val="23"/>
        </w:numPr>
        <w:jc w:val="both"/>
      </w:pPr>
      <w:r w:rsidRPr="00924703">
        <w:rPr>
          <w:b/>
          <w:bCs/>
        </w:rPr>
        <w:t>15% des clients ont nécessité une adaptation du rythme et une révision du programme</w:t>
      </w:r>
      <w:r w:rsidRPr="00924703">
        <w:t xml:space="preserve">, illustrant la capacité </w:t>
      </w:r>
      <w:r w:rsidR="00024E31">
        <w:t xml:space="preserve">de détection et </w:t>
      </w:r>
      <w:r w:rsidRPr="00924703">
        <w:t>d'adaptation de l'organisme aux besoins spécifiques</w:t>
      </w:r>
    </w:p>
    <w:p w14:paraId="113C113C" w14:textId="77777777" w:rsidR="00924703" w:rsidRDefault="00924703" w:rsidP="00924703">
      <w:pPr>
        <w:jc w:val="both"/>
        <w:rPr>
          <w:b/>
          <w:bCs/>
        </w:rPr>
      </w:pPr>
    </w:p>
    <w:p w14:paraId="5BB664CD" w14:textId="52909F4C" w:rsidR="00924703" w:rsidRPr="00924703" w:rsidRDefault="00924703" w:rsidP="00924703">
      <w:pPr>
        <w:pStyle w:val="Titre3"/>
        <w:jc w:val="both"/>
      </w:pPr>
      <w:r w:rsidRPr="00924703">
        <w:t>3.4 Prise en Compte des Besoins Spécifiques</w:t>
      </w:r>
    </w:p>
    <w:p w14:paraId="7F45EF99" w14:textId="77777777" w:rsidR="00924703" w:rsidRPr="00924703" w:rsidRDefault="00924703" w:rsidP="00924703">
      <w:pPr>
        <w:jc w:val="both"/>
      </w:pPr>
      <w:r w:rsidRPr="00924703">
        <w:t>L'organisme Cape démontre un engagement fort dans l'inclusion et l'adaptation aux besoins individuels :</w:t>
      </w:r>
    </w:p>
    <w:p w14:paraId="3905CCB3" w14:textId="77777777" w:rsidR="00924703" w:rsidRPr="00924703" w:rsidRDefault="00924703" w:rsidP="00924703">
      <w:pPr>
        <w:numPr>
          <w:ilvl w:val="0"/>
          <w:numId w:val="24"/>
        </w:numPr>
        <w:jc w:val="both"/>
      </w:pPr>
      <w:r w:rsidRPr="00924703">
        <w:rPr>
          <w:b/>
          <w:bCs/>
        </w:rPr>
        <w:t>100% des clients sont satisfaits de la prise en compte de leurs besoins spécifiques</w:t>
      </w:r>
    </w:p>
    <w:p w14:paraId="2E8ABC48" w14:textId="77777777" w:rsidR="00924703" w:rsidRPr="00924703" w:rsidRDefault="00924703" w:rsidP="00924703">
      <w:pPr>
        <w:numPr>
          <w:ilvl w:val="0"/>
          <w:numId w:val="24"/>
        </w:numPr>
        <w:jc w:val="both"/>
      </w:pPr>
      <w:r w:rsidRPr="00924703">
        <w:rPr>
          <w:b/>
          <w:bCs/>
        </w:rPr>
        <w:t>100% des clients ont reçu la charte d'accueil des Personnes en Situation de Handicap (PSH)</w:t>
      </w:r>
    </w:p>
    <w:p w14:paraId="1B65D40D" w14:textId="77777777" w:rsidR="00924703" w:rsidRPr="00924703" w:rsidRDefault="00924703" w:rsidP="00924703">
      <w:pPr>
        <w:numPr>
          <w:ilvl w:val="0"/>
          <w:numId w:val="24"/>
        </w:numPr>
        <w:jc w:val="both"/>
      </w:pPr>
      <w:r w:rsidRPr="00924703">
        <w:rPr>
          <w:b/>
          <w:bCs/>
        </w:rPr>
        <w:t>100% ont bénéficié du protocole d'accueil PSH du Cape</w:t>
      </w:r>
    </w:p>
    <w:p w14:paraId="2C84AB8C" w14:textId="77777777" w:rsidR="00924703" w:rsidRPr="00924703" w:rsidRDefault="00924703" w:rsidP="00924703">
      <w:pPr>
        <w:numPr>
          <w:ilvl w:val="0"/>
          <w:numId w:val="24"/>
        </w:numPr>
        <w:jc w:val="both"/>
      </w:pPr>
      <w:r w:rsidRPr="00924703">
        <w:rPr>
          <w:b/>
          <w:bCs/>
        </w:rPr>
        <w:t>100% ont répondu à un questionnaire d'</w:t>
      </w:r>
      <w:proofErr w:type="spellStart"/>
      <w:r w:rsidRPr="00924703">
        <w:rPr>
          <w:b/>
          <w:bCs/>
        </w:rPr>
        <w:t>auto-positionnement</w:t>
      </w:r>
      <w:proofErr w:type="spellEnd"/>
      <w:r w:rsidRPr="00924703">
        <w:rPr>
          <w:b/>
          <w:bCs/>
        </w:rPr>
        <w:t xml:space="preserve"> personnalisé</w:t>
      </w:r>
      <w:r w:rsidRPr="00924703">
        <w:t xml:space="preserve"> pour exprimer leurs attentes et besoins spécifiques</w:t>
      </w:r>
    </w:p>
    <w:p w14:paraId="43B05EBE" w14:textId="77777777" w:rsidR="00924703" w:rsidRDefault="00924703" w:rsidP="00924703">
      <w:pPr>
        <w:jc w:val="both"/>
        <w:rPr>
          <w:b/>
          <w:bCs/>
        </w:rPr>
      </w:pPr>
    </w:p>
    <w:p w14:paraId="78B5F5DE" w14:textId="277EB9F3" w:rsidR="00924703" w:rsidRPr="00924703" w:rsidRDefault="00924703" w:rsidP="00924703">
      <w:pPr>
        <w:pStyle w:val="Titre2"/>
        <w:jc w:val="both"/>
      </w:pPr>
      <w:r w:rsidRPr="00924703">
        <w:t>4. SATISFACTION GLOBALE ET GESTION DES RÉCLAMATIONS</w:t>
      </w:r>
    </w:p>
    <w:p w14:paraId="10895EA4" w14:textId="77777777" w:rsidR="00924703" w:rsidRDefault="00924703" w:rsidP="00924703">
      <w:pPr>
        <w:pStyle w:val="Titre3"/>
        <w:jc w:val="both"/>
      </w:pPr>
    </w:p>
    <w:p w14:paraId="77A647F2" w14:textId="3FE35D91" w:rsidR="00924703" w:rsidRPr="00924703" w:rsidRDefault="00924703" w:rsidP="00924703">
      <w:pPr>
        <w:pStyle w:val="Titre3"/>
        <w:jc w:val="both"/>
      </w:pPr>
      <w:r w:rsidRPr="00924703">
        <w:t>4.1 Satisfaction Générale</w:t>
      </w:r>
    </w:p>
    <w:p w14:paraId="41230A52" w14:textId="77777777" w:rsidR="00924703" w:rsidRPr="00924703" w:rsidRDefault="00924703" w:rsidP="00924703">
      <w:pPr>
        <w:numPr>
          <w:ilvl w:val="0"/>
          <w:numId w:val="25"/>
        </w:numPr>
        <w:jc w:val="both"/>
      </w:pPr>
      <w:r w:rsidRPr="00924703">
        <w:rPr>
          <w:b/>
          <w:bCs/>
        </w:rPr>
        <w:t>90% des clients se déclarent satisfaits de leur formation Cape</w:t>
      </w:r>
      <w:r w:rsidRPr="00924703">
        <w:t>, reflétant la qualité globale des prestations</w:t>
      </w:r>
    </w:p>
    <w:p w14:paraId="784FCBEB" w14:textId="77777777" w:rsidR="00924703" w:rsidRPr="00924703" w:rsidRDefault="00924703" w:rsidP="00924703">
      <w:pPr>
        <w:pStyle w:val="Titre3"/>
        <w:jc w:val="both"/>
      </w:pPr>
      <w:r w:rsidRPr="00924703">
        <w:t>4.2 Traitement des Réclamations</w:t>
      </w:r>
    </w:p>
    <w:p w14:paraId="284EF84C" w14:textId="77777777" w:rsidR="00924703" w:rsidRPr="00924703" w:rsidRDefault="00924703" w:rsidP="00924703">
      <w:pPr>
        <w:numPr>
          <w:ilvl w:val="0"/>
          <w:numId w:val="26"/>
        </w:numPr>
        <w:jc w:val="both"/>
      </w:pPr>
      <w:r w:rsidRPr="00924703">
        <w:rPr>
          <w:b/>
          <w:bCs/>
        </w:rPr>
        <w:t>30% des clients ont exprimé des réclamations ou insatisfactions</w:t>
      </w:r>
      <w:r w:rsidRPr="00924703">
        <w:t>, pourcentage qui s'inscrit dans une démarche transparente d'amélioration</w:t>
      </w:r>
    </w:p>
    <w:p w14:paraId="7898543F" w14:textId="77777777" w:rsidR="00924703" w:rsidRPr="00924703" w:rsidRDefault="00924703" w:rsidP="00924703">
      <w:pPr>
        <w:numPr>
          <w:ilvl w:val="0"/>
          <w:numId w:val="26"/>
        </w:numPr>
        <w:jc w:val="both"/>
      </w:pPr>
      <w:r w:rsidRPr="00924703">
        <w:rPr>
          <w:b/>
          <w:bCs/>
        </w:rPr>
        <w:t>100% de ces réclamations ont été traitées</w:t>
      </w:r>
      <w:r w:rsidRPr="00924703">
        <w:t xml:space="preserve"> et ont fait l'objet de plans d'action spécifiques et personnalisés, démontrant la réactivité de l'organisme</w:t>
      </w:r>
    </w:p>
    <w:p w14:paraId="06E4F086" w14:textId="77777777" w:rsidR="00924703" w:rsidRPr="00924703" w:rsidRDefault="00924703" w:rsidP="00924703">
      <w:pPr>
        <w:pStyle w:val="Titre2"/>
        <w:jc w:val="both"/>
      </w:pPr>
      <w:r w:rsidRPr="00924703">
        <w:t>5. DÉMARCHE D'AMÉLIORATION CONTINUE</w:t>
      </w:r>
    </w:p>
    <w:p w14:paraId="6DE24B62" w14:textId="77777777" w:rsidR="00924703" w:rsidRDefault="00924703" w:rsidP="00924703">
      <w:pPr>
        <w:jc w:val="both"/>
        <w:rPr>
          <w:b/>
          <w:bCs/>
        </w:rPr>
      </w:pPr>
    </w:p>
    <w:p w14:paraId="17EBED12" w14:textId="09B4886C" w:rsidR="00924703" w:rsidRPr="00924703" w:rsidRDefault="00924703" w:rsidP="00924703">
      <w:pPr>
        <w:pStyle w:val="Titre3"/>
        <w:jc w:val="both"/>
      </w:pPr>
      <w:r w:rsidRPr="00924703">
        <w:t>5.1 Réalisations 2024</w:t>
      </w:r>
    </w:p>
    <w:p w14:paraId="50F27B58" w14:textId="77777777" w:rsidR="00924703" w:rsidRPr="00924703" w:rsidRDefault="00924703" w:rsidP="00924703">
      <w:pPr>
        <w:jc w:val="both"/>
      </w:pPr>
      <w:r w:rsidRPr="00924703">
        <w:t>L'organisme Cape a concrétisé son engagement dans l'amélioration continue par la mise en œuvre de cinq plans d'action prioritaires, notamment :</w:t>
      </w:r>
    </w:p>
    <w:p w14:paraId="0172B477" w14:textId="77777777" w:rsidR="00924703" w:rsidRPr="00924703" w:rsidRDefault="00924703" w:rsidP="00924703">
      <w:pPr>
        <w:numPr>
          <w:ilvl w:val="0"/>
          <w:numId w:val="27"/>
        </w:numPr>
        <w:jc w:val="both"/>
      </w:pPr>
      <w:r w:rsidRPr="00924703">
        <w:rPr>
          <w:b/>
          <w:bCs/>
        </w:rPr>
        <w:lastRenderedPageBreak/>
        <w:t>L'instauration des "Apéro Cape"</w:t>
      </w:r>
      <w:r w:rsidRPr="00924703">
        <w:t xml:space="preserve"> dédiés aux clients et partenaires pour favoriser la création de liens privilégiés, conformément aux engagements pris</w:t>
      </w:r>
    </w:p>
    <w:p w14:paraId="2881F660" w14:textId="77777777" w:rsidR="00924703" w:rsidRPr="00924703" w:rsidRDefault="00924703" w:rsidP="00924703">
      <w:pPr>
        <w:pStyle w:val="Titre3"/>
        <w:jc w:val="both"/>
      </w:pPr>
      <w:r w:rsidRPr="00924703">
        <w:t>5.2 Projets 2025</w:t>
      </w:r>
    </w:p>
    <w:p w14:paraId="1CD57CBF" w14:textId="77777777" w:rsidR="00924703" w:rsidRPr="00924703" w:rsidRDefault="00924703" w:rsidP="00924703">
      <w:pPr>
        <w:jc w:val="both"/>
      </w:pPr>
      <w:r w:rsidRPr="00924703">
        <w:t>Pour l'année 2025, quatre plans d'action majeurs sont engagés :</w:t>
      </w:r>
    </w:p>
    <w:p w14:paraId="451F6F62" w14:textId="77777777" w:rsidR="00924703" w:rsidRPr="00924703" w:rsidRDefault="00924703" w:rsidP="00924703">
      <w:pPr>
        <w:numPr>
          <w:ilvl w:val="0"/>
          <w:numId w:val="28"/>
        </w:numPr>
        <w:jc w:val="both"/>
      </w:pPr>
      <w:r w:rsidRPr="00924703">
        <w:rPr>
          <w:b/>
          <w:bCs/>
        </w:rPr>
        <w:t xml:space="preserve">La création d'une communauté </w:t>
      </w:r>
      <w:proofErr w:type="spellStart"/>
      <w:r w:rsidRPr="00924703">
        <w:rPr>
          <w:b/>
          <w:bCs/>
        </w:rPr>
        <w:t>d'alumni</w:t>
      </w:r>
      <w:proofErr w:type="spellEnd"/>
      <w:r w:rsidRPr="00924703">
        <w:t xml:space="preserve"> pour maintenir les liens avec les anciens apprenants et favoriser les échanges d'expériences</w:t>
      </w:r>
    </w:p>
    <w:p w14:paraId="6200E970" w14:textId="77777777" w:rsidR="00924703" w:rsidRPr="00924703" w:rsidRDefault="00924703" w:rsidP="00924703">
      <w:pPr>
        <w:numPr>
          <w:ilvl w:val="0"/>
          <w:numId w:val="28"/>
        </w:numPr>
        <w:jc w:val="both"/>
      </w:pPr>
      <w:r w:rsidRPr="00924703">
        <w:rPr>
          <w:b/>
          <w:bCs/>
        </w:rPr>
        <w:t>La création d'un catalogue de formation Cape</w:t>
      </w:r>
      <w:r w:rsidRPr="00924703">
        <w:t xml:space="preserve"> pour structurer et valoriser l'offre de formation</w:t>
      </w:r>
    </w:p>
    <w:p w14:paraId="6839FBD4" w14:textId="77777777" w:rsidR="00924703" w:rsidRDefault="00924703" w:rsidP="00924703">
      <w:pPr>
        <w:jc w:val="both"/>
        <w:rPr>
          <w:b/>
          <w:bCs/>
        </w:rPr>
      </w:pPr>
    </w:p>
    <w:p w14:paraId="58086652" w14:textId="31AA2AD5" w:rsidR="00924703" w:rsidRPr="00924703" w:rsidRDefault="00924703" w:rsidP="00924703">
      <w:pPr>
        <w:pStyle w:val="Titre2"/>
        <w:jc w:val="both"/>
      </w:pPr>
      <w:r w:rsidRPr="00924703">
        <w:t>6. POINTS FORTS IDENTIFIÉS</w:t>
      </w:r>
    </w:p>
    <w:p w14:paraId="554A4290" w14:textId="77777777" w:rsidR="00924703" w:rsidRPr="00924703" w:rsidRDefault="00924703" w:rsidP="00924703">
      <w:pPr>
        <w:jc w:val="both"/>
      </w:pPr>
      <w:r w:rsidRPr="00924703">
        <w:t>Les principaux atouts de l'organisme Cape ressortent clairement de cette analyse :</w:t>
      </w:r>
    </w:p>
    <w:p w14:paraId="1CE861EF" w14:textId="77777777" w:rsidR="00924703" w:rsidRPr="00924703" w:rsidRDefault="00924703" w:rsidP="00924703">
      <w:pPr>
        <w:numPr>
          <w:ilvl w:val="0"/>
          <w:numId w:val="29"/>
        </w:numPr>
        <w:jc w:val="both"/>
      </w:pPr>
      <w:r w:rsidRPr="00924703">
        <w:t>Excellence dans le suivi et l'accompagnement des apprenants (0% d'abandon)</w:t>
      </w:r>
    </w:p>
    <w:p w14:paraId="1A01DC94" w14:textId="77777777" w:rsidR="00924703" w:rsidRPr="00924703" w:rsidRDefault="00924703" w:rsidP="00924703">
      <w:pPr>
        <w:numPr>
          <w:ilvl w:val="0"/>
          <w:numId w:val="29"/>
        </w:numPr>
        <w:jc w:val="both"/>
      </w:pPr>
      <w:r w:rsidRPr="00924703">
        <w:t>Capacité d'adaptation aux besoins individuels (100% de satisfaction sur les besoins spécifiques)</w:t>
      </w:r>
    </w:p>
    <w:p w14:paraId="5477C992" w14:textId="77777777" w:rsidR="00924703" w:rsidRPr="00924703" w:rsidRDefault="00924703" w:rsidP="00924703">
      <w:pPr>
        <w:numPr>
          <w:ilvl w:val="0"/>
          <w:numId w:val="29"/>
        </w:numPr>
        <w:jc w:val="both"/>
      </w:pPr>
      <w:r w:rsidRPr="00924703">
        <w:t>Engagement fort dans l'inclusion des personnes en situation de handicap</w:t>
      </w:r>
    </w:p>
    <w:p w14:paraId="127CBB89" w14:textId="77777777" w:rsidR="00924703" w:rsidRPr="00924703" w:rsidRDefault="00924703" w:rsidP="00924703">
      <w:pPr>
        <w:numPr>
          <w:ilvl w:val="0"/>
          <w:numId w:val="29"/>
        </w:numPr>
        <w:jc w:val="both"/>
      </w:pPr>
      <w:r w:rsidRPr="00924703">
        <w:t>Démarche proactive de traitement des réclamations</w:t>
      </w:r>
    </w:p>
    <w:p w14:paraId="563333E9" w14:textId="77777777" w:rsidR="00924703" w:rsidRPr="00924703" w:rsidRDefault="00924703" w:rsidP="00924703">
      <w:pPr>
        <w:numPr>
          <w:ilvl w:val="0"/>
          <w:numId w:val="29"/>
        </w:numPr>
        <w:jc w:val="both"/>
      </w:pPr>
      <w:r w:rsidRPr="00924703">
        <w:t>Vision stratégique à long terme avec des plans d'amélioration continue</w:t>
      </w:r>
    </w:p>
    <w:p w14:paraId="573E9E7F" w14:textId="77777777" w:rsidR="00924703" w:rsidRDefault="00924703" w:rsidP="00924703">
      <w:pPr>
        <w:jc w:val="both"/>
        <w:rPr>
          <w:b/>
          <w:bCs/>
        </w:rPr>
      </w:pPr>
    </w:p>
    <w:p w14:paraId="055B53E1" w14:textId="781BA2B9" w:rsidR="00924703" w:rsidRPr="00924703" w:rsidRDefault="00924703" w:rsidP="00924703">
      <w:pPr>
        <w:pStyle w:val="Titre2"/>
        <w:jc w:val="both"/>
      </w:pPr>
      <w:r w:rsidRPr="00924703">
        <w:t>7. AXES D'AMÉLIORATION</w:t>
      </w:r>
    </w:p>
    <w:p w14:paraId="1BAD973D" w14:textId="77777777" w:rsidR="00924703" w:rsidRPr="00924703" w:rsidRDefault="00924703" w:rsidP="00924703">
      <w:pPr>
        <w:jc w:val="both"/>
      </w:pPr>
      <w:r w:rsidRPr="00924703">
        <w:t>Bien que les résultats soient globalement excellents, certains axes d'amélioration peuvent être identifiés :</w:t>
      </w:r>
    </w:p>
    <w:p w14:paraId="6D8FB0FC" w14:textId="77777777" w:rsidR="00924703" w:rsidRPr="00924703" w:rsidRDefault="00924703" w:rsidP="00924703">
      <w:pPr>
        <w:numPr>
          <w:ilvl w:val="0"/>
          <w:numId w:val="30"/>
        </w:numPr>
        <w:jc w:val="both"/>
      </w:pPr>
      <w:r w:rsidRPr="00924703">
        <w:t>Renforcement des méthodes pédagogiques pour atteindre 100% de satisfaction (actuellement 90%)</w:t>
      </w:r>
    </w:p>
    <w:p w14:paraId="3C85ABBB" w14:textId="77777777" w:rsidR="00924703" w:rsidRPr="00924703" w:rsidRDefault="00924703" w:rsidP="00924703">
      <w:pPr>
        <w:numPr>
          <w:ilvl w:val="0"/>
          <w:numId w:val="30"/>
        </w:numPr>
        <w:jc w:val="both"/>
      </w:pPr>
      <w:r w:rsidRPr="00924703">
        <w:t>Optimisation des parcours pour améliorer le taux d'atteinte des objectifs (actuellement 85%)</w:t>
      </w:r>
    </w:p>
    <w:p w14:paraId="6F1A0C42" w14:textId="009BAD2E" w:rsidR="00924703" w:rsidRPr="00924703" w:rsidRDefault="00924703" w:rsidP="00924703">
      <w:pPr>
        <w:numPr>
          <w:ilvl w:val="0"/>
          <w:numId w:val="30"/>
        </w:numPr>
        <w:jc w:val="both"/>
      </w:pPr>
      <w:r w:rsidRPr="00924703">
        <w:t xml:space="preserve">Poursuite de l'effort de personnalisation pour </w:t>
      </w:r>
      <w:r w:rsidR="00C2686F">
        <w:t xml:space="preserve">favoriser la politique </w:t>
      </w:r>
      <w:proofErr w:type="spellStart"/>
      <w:r w:rsidR="00C2686F">
        <w:t>handiaccueillante</w:t>
      </w:r>
      <w:proofErr w:type="spellEnd"/>
      <w:r w:rsidR="00C2686F">
        <w:t xml:space="preserve"> pour les</w:t>
      </w:r>
      <w:r w:rsidRPr="00924703">
        <w:t xml:space="preserve"> clients nécessitant des adaptations (actuellement 15%)</w:t>
      </w:r>
    </w:p>
    <w:p w14:paraId="741B2EA3" w14:textId="77777777" w:rsidR="00924703" w:rsidRDefault="00924703" w:rsidP="00924703">
      <w:pPr>
        <w:jc w:val="both"/>
        <w:rPr>
          <w:b/>
          <w:bCs/>
        </w:rPr>
      </w:pPr>
    </w:p>
    <w:p w14:paraId="55552C52" w14:textId="7A178A22" w:rsidR="00924703" w:rsidRPr="00924703" w:rsidRDefault="00924703" w:rsidP="00924703">
      <w:pPr>
        <w:pStyle w:val="Titre2"/>
        <w:jc w:val="both"/>
      </w:pPr>
      <w:r w:rsidRPr="00924703">
        <w:t>8. RECOMMANDATIONS</w:t>
      </w:r>
    </w:p>
    <w:p w14:paraId="3F9238CE" w14:textId="77777777" w:rsidR="00924703" w:rsidRPr="00924703" w:rsidRDefault="00924703" w:rsidP="00924703">
      <w:pPr>
        <w:jc w:val="both"/>
      </w:pPr>
      <w:r w:rsidRPr="00924703">
        <w:t>Pour maintenir et améliorer ces excellents résultats, les recommandations suivantes sont formulées :</w:t>
      </w:r>
    </w:p>
    <w:p w14:paraId="679A09B4" w14:textId="77777777" w:rsidR="00924703" w:rsidRPr="00924703" w:rsidRDefault="00924703" w:rsidP="00924703">
      <w:pPr>
        <w:numPr>
          <w:ilvl w:val="0"/>
          <w:numId w:val="31"/>
        </w:numPr>
        <w:jc w:val="both"/>
      </w:pPr>
      <w:r w:rsidRPr="00924703">
        <w:t>Poursuivre la politique d'individualisation des parcours de formation</w:t>
      </w:r>
    </w:p>
    <w:p w14:paraId="1B733A8D" w14:textId="77777777" w:rsidR="00924703" w:rsidRPr="00924703" w:rsidRDefault="00924703" w:rsidP="00924703">
      <w:pPr>
        <w:numPr>
          <w:ilvl w:val="0"/>
          <w:numId w:val="31"/>
        </w:numPr>
        <w:jc w:val="both"/>
      </w:pPr>
      <w:r w:rsidRPr="00924703">
        <w:t>Renforcer la formation continue des équipes pédagogiques</w:t>
      </w:r>
    </w:p>
    <w:p w14:paraId="2E99E5E0" w14:textId="77777777" w:rsidR="00924703" w:rsidRDefault="00924703" w:rsidP="00924703">
      <w:pPr>
        <w:numPr>
          <w:ilvl w:val="0"/>
          <w:numId w:val="31"/>
        </w:numPr>
        <w:jc w:val="both"/>
      </w:pPr>
      <w:r w:rsidRPr="00924703">
        <w:t>Développer davantage les outils d'évaluation et de suivi</w:t>
      </w:r>
    </w:p>
    <w:p w14:paraId="53C4C67C" w14:textId="024D44BA" w:rsidR="00C2686F" w:rsidRPr="00924703" w:rsidRDefault="00C2686F" w:rsidP="00924703">
      <w:pPr>
        <w:numPr>
          <w:ilvl w:val="0"/>
          <w:numId w:val="31"/>
        </w:numPr>
        <w:jc w:val="both"/>
      </w:pPr>
      <w:r>
        <w:t>Automatisation des évaluations</w:t>
      </w:r>
    </w:p>
    <w:p w14:paraId="6114941F" w14:textId="77777777" w:rsidR="00924703" w:rsidRPr="00924703" w:rsidRDefault="00924703" w:rsidP="00924703">
      <w:pPr>
        <w:numPr>
          <w:ilvl w:val="0"/>
          <w:numId w:val="31"/>
        </w:numPr>
        <w:jc w:val="both"/>
      </w:pPr>
      <w:r w:rsidRPr="00924703">
        <w:t>Capitaliser sur les retours d'expérience pour enrichir les méthodes pédagogiques</w:t>
      </w:r>
    </w:p>
    <w:p w14:paraId="6F302829" w14:textId="77777777" w:rsidR="00924703" w:rsidRDefault="00924703" w:rsidP="00924703">
      <w:pPr>
        <w:pStyle w:val="Titre2"/>
        <w:jc w:val="both"/>
      </w:pPr>
    </w:p>
    <w:p w14:paraId="6D83499E" w14:textId="48DA064A" w:rsidR="00924703" w:rsidRPr="00924703" w:rsidRDefault="00924703" w:rsidP="00924703">
      <w:pPr>
        <w:pStyle w:val="Titre2"/>
        <w:jc w:val="both"/>
      </w:pPr>
      <w:r w:rsidRPr="00924703">
        <w:t>9. CONCLUSION</w:t>
      </w:r>
    </w:p>
    <w:p w14:paraId="60AC22DD" w14:textId="3CDB5A22" w:rsidR="00924703" w:rsidRPr="00924703" w:rsidRDefault="00924703" w:rsidP="00924703">
      <w:pPr>
        <w:jc w:val="both"/>
      </w:pPr>
      <w:r w:rsidRPr="00924703">
        <w:t>Les résultats présentés dans ce rapport témoignent de la qualité des prestations de l'organisme Cape et de son engagement dans une démarche d'amélioration continue. Les indicateurs de performance s'inscrivent parfaitement dans</w:t>
      </w:r>
      <w:r w:rsidR="00C2686F">
        <w:t xml:space="preserve"> la volonté de répondre</w:t>
      </w:r>
      <w:r w:rsidRPr="00924703">
        <w:t xml:space="preserve"> </w:t>
      </w:r>
      <w:r w:rsidR="00C2686F">
        <w:t>aux</w:t>
      </w:r>
      <w:r w:rsidRPr="00924703">
        <w:t xml:space="preserve"> exigences de la certification Qualiopi. L'organisme</w:t>
      </w:r>
      <w:r w:rsidR="00C2686F">
        <w:t xml:space="preserve"> s’inscrit dans une ambition consistant</w:t>
      </w:r>
      <w:r w:rsidRPr="00924703">
        <w:t xml:space="preserve"> à allier excellence opérationnelle et innovation pédagogique, tout en maintenant </w:t>
      </w:r>
      <w:r w:rsidR="00C2686F">
        <w:t>le</w:t>
      </w:r>
      <w:r w:rsidRPr="00924703">
        <w:t xml:space="preserve"> niveau de satisfaction client.</w:t>
      </w:r>
    </w:p>
    <w:p w14:paraId="46C26ADA" w14:textId="77777777" w:rsidR="00924703" w:rsidRPr="00924703" w:rsidRDefault="00924703" w:rsidP="00924703">
      <w:pPr>
        <w:jc w:val="both"/>
      </w:pPr>
      <w:r w:rsidRPr="00924703">
        <w:t>La démarche d'amélioration continue, matérialisée par les plans d'action 2024 et 2025, confirme la volonté de l'organisme de maintenir et d'améliorer constamment la qualité de ses services.</w:t>
      </w:r>
    </w:p>
    <w:p w14:paraId="2B89FC9F" w14:textId="77777777" w:rsidR="00924703" w:rsidRPr="00924703" w:rsidRDefault="001842FA" w:rsidP="00924703">
      <w:pPr>
        <w:jc w:val="both"/>
      </w:pPr>
      <w:r w:rsidRPr="00924703">
        <w:rPr>
          <w:noProof/>
        </w:rPr>
        <w:pict w14:anchorId="14BCA2F9">
          <v:rect id="_x0000_i1025" alt="" style="width:453.15pt;height:.05pt;mso-width-percent:0;mso-height-percent:0;mso-width-percent:0;mso-height-percent:0" o:hrpct="999" o:hralign="center" o:hrstd="t" o:hr="t" fillcolor="#a0a0a0" stroked="f"/>
        </w:pict>
      </w:r>
    </w:p>
    <w:p w14:paraId="67AD27EA" w14:textId="6A9298BF" w:rsidR="00924703" w:rsidRPr="00924703" w:rsidRDefault="00924703" w:rsidP="00C2686F">
      <w:r w:rsidRPr="00924703">
        <w:rPr>
          <w:i/>
          <w:iCs/>
        </w:rPr>
        <w:t>Rapport établi dans le cadre de la certification Qualiopi</w:t>
      </w:r>
      <w:r w:rsidRPr="00924703">
        <w:br/>
      </w:r>
      <w:r w:rsidRPr="00924703">
        <w:rPr>
          <w:i/>
          <w:iCs/>
        </w:rPr>
        <w:t xml:space="preserve">Date : </w:t>
      </w:r>
      <w:r w:rsidR="00C2686F">
        <w:rPr>
          <w:i/>
          <w:iCs/>
        </w:rPr>
        <w:t>30 juin 2025</w:t>
      </w:r>
      <w:r w:rsidRPr="00924703">
        <w:br/>
      </w:r>
      <w:r w:rsidRPr="00924703">
        <w:rPr>
          <w:i/>
          <w:iCs/>
        </w:rPr>
        <w:t>Période d'analyse</w:t>
      </w:r>
      <w:r w:rsidR="00C2686F">
        <w:rPr>
          <w:i/>
          <w:iCs/>
        </w:rPr>
        <w:t xml:space="preserve"> 18 mois</w:t>
      </w:r>
      <w:r w:rsidRPr="00924703">
        <w:rPr>
          <w:i/>
          <w:iCs/>
        </w:rPr>
        <w:t xml:space="preserve"> :</w:t>
      </w:r>
      <w:r w:rsidR="00C2686F">
        <w:rPr>
          <w:i/>
          <w:iCs/>
        </w:rPr>
        <w:t xml:space="preserve"> janvier 2024 – Juin 2025</w:t>
      </w:r>
    </w:p>
    <w:p w14:paraId="29613382" w14:textId="77777777" w:rsidR="00924703" w:rsidRDefault="00924703" w:rsidP="00924703">
      <w:pPr>
        <w:jc w:val="both"/>
      </w:pPr>
    </w:p>
    <w:p w14:paraId="6A3D62B6" w14:textId="77777777" w:rsidR="00C74D1D" w:rsidRDefault="00C74D1D" w:rsidP="00924703">
      <w:pPr>
        <w:jc w:val="both"/>
      </w:pPr>
    </w:p>
    <w:p w14:paraId="4B8548A7" w14:textId="77777777" w:rsidR="00C74D1D" w:rsidRDefault="00C74D1D" w:rsidP="00924703">
      <w:pPr>
        <w:jc w:val="both"/>
      </w:pPr>
    </w:p>
    <w:p w14:paraId="009FB886" w14:textId="0C7515A6" w:rsidR="00C74D1D" w:rsidRDefault="00C74D1D" w:rsidP="00924703">
      <w:pPr>
        <w:jc w:val="both"/>
      </w:pPr>
    </w:p>
    <w:sectPr w:rsidR="00C74D1D" w:rsidSect="0046730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306D" w14:textId="77777777" w:rsidR="001842FA" w:rsidRDefault="001842FA" w:rsidP="004303B3">
      <w:r>
        <w:separator/>
      </w:r>
    </w:p>
  </w:endnote>
  <w:endnote w:type="continuationSeparator" w:id="0">
    <w:p w14:paraId="263E4ED2" w14:textId="77777777" w:rsidR="001842FA" w:rsidRDefault="001842FA" w:rsidP="0043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564F" w14:textId="77777777" w:rsidR="001842FA" w:rsidRDefault="001842FA" w:rsidP="004303B3">
      <w:r>
        <w:separator/>
      </w:r>
    </w:p>
  </w:footnote>
  <w:footnote w:type="continuationSeparator" w:id="0">
    <w:p w14:paraId="018ACB38" w14:textId="77777777" w:rsidR="001842FA" w:rsidRDefault="001842FA" w:rsidP="0043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3F5A" w14:textId="69E25227" w:rsidR="004303B3" w:rsidRDefault="004303B3" w:rsidP="004303B3">
    <w:pPr>
      <w:pStyle w:val="En-tte"/>
      <w:jc w:val="center"/>
    </w:pPr>
    <w:r>
      <w:rPr>
        <w:noProof/>
      </w:rPr>
      <w:drawing>
        <wp:inline distT="0" distB="0" distL="0" distR="0" wp14:anchorId="2A768886" wp14:editId="0AEF523D">
          <wp:extent cx="1178170" cy="1135415"/>
          <wp:effectExtent l="0" t="0" r="3175" b="0"/>
          <wp:docPr id="16358739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73994" name="Image 1635873994"/>
                  <pic:cNvPicPr/>
                </pic:nvPicPr>
                <pic:blipFill>
                  <a:blip r:embed="rId1">
                    <a:extLst>
                      <a:ext uri="{28A0092B-C50C-407E-A947-70E740481C1C}">
                        <a14:useLocalDpi xmlns:a14="http://schemas.microsoft.com/office/drawing/2010/main" val="0"/>
                      </a:ext>
                    </a:extLst>
                  </a:blip>
                  <a:stretch>
                    <a:fillRect/>
                  </a:stretch>
                </pic:blipFill>
                <pic:spPr>
                  <a:xfrm>
                    <a:off x="0" y="0"/>
                    <a:ext cx="1186548" cy="1143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B33"/>
    <w:multiLevelType w:val="multilevel"/>
    <w:tmpl w:val="09D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40300"/>
    <w:multiLevelType w:val="multilevel"/>
    <w:tmpl w:val="6BF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74098"/>
    <w:multiLevelType w:val="multilevel"/>
    <w:tmpl w:val="ACBE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71417"/>
    <w:multiLevelType w:val="multilevel"/>
    <w:tmpl w:val="CAE4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93622"/>
    <w:multiLevelType w:val="multilevel"/>
    <w:tmpl w:val="ECC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A513F"/>
    <w:multiLevelType w:val="multilevel"/>
    <w:tmpl w:val="25F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A58B8"/>
    <w:multiLevelType w:val="multilevel"/>
    <w:tmpl w:val="977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F17FC"/>
    <w:multiLevelType w:val="multilevel"/>
    <w:tmpl w:val="A584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B45E2"/>
    <w:multiLevelType w:val="multilevel"/>
    <w:tmpl w:val="5136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77C75"/>
    <w:multiLevelType w:val="multilevel"/>
    <w:tmpl w:val="B11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574A0"/>
    <w:multiLevelType w:val="multilevel"/>
    <w:tmpl w:val="DDE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148A7"/>
    <w:multiLevelType w:val="multilevel"/>
    <w:tmpl w:val="0494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D596A"/>
    <w:multiLevelType w:val="multilevel"/>
    <w:tmpl w:val="030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31A36"/>
    <w:multiLevelType w:val="multilevel"/>
    <w:tmpl w:val="8B8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956AE"/>
    <w:multiLevelType w:val="multilevel"/>
    <w:tmpl w:val="3BE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D71EF"/>
    <w:multiLevelType w:val="multilevel"/>
    <w:tmpl w:val="572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0809"/>
    <w:multiLevelType w:val="multilevel"/>
    <w:tmpl w:val="D66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56821"/>
    <w:multiLevelType w:val="multilevel"/>
    <w:tmpl w:val="0B5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747D9"/>
    <w:multiLevelType w:val="multilevel"/>
    <w:tmpl w:val="02F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4458D"/>
    <w:multiLevelType w:val="multilevel"/>
    <w:tmpl w:val="EB4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12577"/>
    <w:multiLevelType w:val="multilevel"/>
    <w:tmpl w:val="E98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A6DC1"/>
    <w:multiLevelType w:val="multilevel"/>
    <w:tmpl w:val="CAF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44DA2"/>
    <w:multiLevelType w:val="multilevel"/>
    <w:tmpl w:val="29A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A2ABE"/>
    <w:multiLevelType w:val="multilevel"/>
    <w:tmpl w:val="E7C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40B15"/>
    <w:multiLevelType w:val="multilevel"/>
    <w:tmpl w:val="B82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9146A"/>
    <w:multiLevelType w:val="multilevel"/>
    <w:tmpl w:val="B69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E2289"/>
    <w:multiLevelType w:val="multilevel"/>
    <w:tmpl w:val="2DB6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A51DD0"/>
    <w:multiLevelType w:val="multilevel"/>
    <w:tmpl w:val="F5C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478E8"/>
    <w:multiLevelType w:val="multilevel"/>
    <w:tmpl w:val="653E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96B8B"/>
    <w:multiLevelType w:val="multilevel"/>
    <w:tmpl w:val="E99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14F"/>
    <w:multiLevelType w:val="multilevel"/>
    <w:tmpl w:val="45E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297195">
    <w:abstractNumId w:val="17"/>
  </w:num>
  <w:num w:numId="2" w16cid:durableId="930624060">
    <w:abstractNumId w:val="20"/>
  </w:num>
  <w:num w:numId="3" w16cid:durableId="393361370">
    <w:abstractNumId w:val="18"/>
  </w:num>
  <w:num w:numId="4" w16cid:durableId="1276913200">
    <w:abstractNumId w:val="28"/>
  </w:num>
  <w:num w:numId="5" w16cid:durableId="2039769481">
    <w:abstractNumId w:val="5"/>
  </w:num>
  <w:num w:numId="6" w16cid:durableId="1369451705">
    <w:abstractNumId w:val="29"/>
  </w:num>
  <w:num w:numId="7" w16cid:durableId="818696502">
    <w:abstractNumId w:val="16"/>
  </w:num>
  <w:num w:numId="8" w16cid:durableId="1111703717">
    <w:abstractNumId w:val="24"/>
  </w:num>
  <w:num w:numId="9" w16cid:durableId="1603419684">
    <w:abstractNumId w:val="6"/>
  </w:num>
  <w:num w:numId="10" w16cid:durableId="1980650299">
    <w:abstractNumId w:val="2"/>
  </w:num>
  <w:num w:numId="11" w16cid:durableId="223300014">
    <w:abstractNumId w:val="12"/>
  </w:num>
  <w:num w:numId="12" w16cid:durableId="508983636">
    <w:abstractNumId w:val="13"/>
  </w:num>
  <w:num w:numId="13" w16cid:durableId="1725910816">
    <w:abstractNumId w:val="27"/>
  </w:num>
  <w:num w:numId="14" w16cid:durableId="225263730">
    <w:abstractNumId w:val="4"/>
  </w:num>
  <w:num w:numId="15" w16cid:durableId="845484780">
    <w:abstractNumId w:val="23"/>
  </w:num>
  <w:num w:numId="16" w16cid:durableId="268201443">
    <w:abstractNumId w:val="1"/>
  </w:num>
  <w:num w:numId="17" w16cid:durableId="2105764924">
    <w:abstractNumId w:val="26"/>
  </w:num>
  <w:num w:numId="18" w16cid:durableId="557983550">
    <w:abstractNumId w:val="15"/>
  </w:num>
  <w:num w:numId="19" w16cid:durableId="1620918917">
    <w:abstractNumId w:val="10"/>
  </w:num>
  <w:num w:numId="20" w16cid:durableId="760218087">
    <w:abstractNumId w:val="3"/>
  </w:num>
  <w:num w:numId="21" w16cid:durableId="1889224454">
    <w:abstractNumId w:val="19"/>
  </w:num>
  <w:num w:numId="22" w16cid:durableId="1839418180">
    <w:abstractNumId w:val="0"/>
  </w:num>
  <w:num w:numId="23" w16cid:durableId="1837498580">
    <w:abstractNumId w:val="8"/>
  </w:num>
  <w:num w:numId="24" w16cid:durableId="618954321">
    <w:abstractNumId w:val="30"/>
  </w:num>
  <w:num w:numId="25" w16cid:durableId="1123615419">
    <w:abstractNumId w:val="9"/>
  </w:num>
  <w:num w:numId="26" w16cid:durableId="273563760">
    <w:abstractNumId w:val="21"/>
  </w:num>
  <w:num w:numId="27" w16cid:durableId="944077249">
    <w:abstractNumId w:val="7"/>
  </w:num>
  <w:num w:numId="28" w16cid:durableId="631836785">
    <w:abstractNumId w:val="11"/>
  </w:num>
  <w:num w:numId="29" w16cid:durableId="2022004581">
    <w:abstractNumId w:val="22"/>
  </w:num>
  <w:num w:numId="30" w16cid:durableId="137308648">
    <w:abstractNumId w:val="25"/>
  </w:num>
  <w:num w:numId="31" w16cid:durableId="1801457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F5"/>
    <w:rsid w:val="00017C76"/>
    <w:rsid w:val="00024E31"/>
    <w:rsid w:val="0017302F"/>
    <w:rsid w:val="001842FA"/>
    <w:rsid w:val="004303B3"/>
    <w:rsid w:val="00467309"/>
    <w:rsid w:val="004B4C4A"/>
    <w:rsid w:val="004E6AB2"/>
    <w:rsid w:val="004F0079"/>
    <w:rsid w:val="004F3369"/>
    <w:rsid w:val="00551E69"/>
    <w:rsid w:val="007D16CE"/>
    <w:rsid w:val="00833B50"/>
    <w:rsid w:val="00924703"/>
    <w:rsid w:val="00BD2341"/>
    <w:rsid w:val="00C2686F"/>
    <w:rsid w:val="00C74D1D"/>
    <w:rsid w:val="00E91EF5"/>
    <w:rsid w:val="00FF5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FAD2"/>
  <w15:chartTrackingRefBased/>
  <w15:docId w15:val="{25F85C0F-45A5-7945-8C25-2048ABB5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1E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E91E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E91EF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91EF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91EF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91EF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1EF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1EF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1EF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EF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E91EF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E91EF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91EF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91EF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91E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1E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1E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1EF5"/>
    <w:rPr>
      <w:rFonts w:eastAsiaTheme="majorEastAsia" w:cstheme="majorBidi"/>
      <w:color w:val="272727" w:themeColor="text1" w:themeTint="D8"/>
    </w:rPr>
  </w:style>
  <w:style w:type="paragraph" w:styleId="Titre">
    <w:name w:val="Title"/>
    <w:basedOn w:val="Normal"/>
    <w:next w:val="Normal"/>
    <w:link w:val="TitreCar"/>
    <w:uiPriority w:val="10"/>
    <w:qFormat/>
    <w:rsid w:val="00E91EF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1E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1EF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1E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1EF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91EF5"/>
    <w:rPr>
      <w:i/>
      <w:iCs/>
      <w:color w:val="404040" w:themeColor="text1" w:themeTint="BF"/>
    </w:rPr>
  </w:style>
  <w:style w:type="paragraph" w:styleId="Paragraphedeliste">
    <w:name w:val="List Paragraph"/>
    <w:basedOn w:val="Normal"/>
    <w:uiPriority w:val="34"/>
    <w:qFormat/>
    <w:rsid w:val="00E91EF5"/>
    <w:pPr>
      <w:ind w:left="720"/>
      <w:contextualSpacing/>
    </w:pPr>
  </w:style>
  <w:style w:type="character" w:styleId="Accentuationintense">
    <w:name w:val="Intense Emphasis"/>
    <w:basedOn w:val="Policepardfaut"/>
    <w:uiPriority w:val="21"/>
    <w:qFormat/>
    <w:rsid w:val="00E91EF5"/>
    <w:rPr>
      <w:i/>
      <w:iCs/>
      <w:color w:val="2F5496" w:themeColor="accent1" w:themeShade="BF"/>
    </w:rPr>
  </w:style>
  <w:style w:type="paragraph" w:styleId="Citationintense">
    <w:name w:val="Intense Quote"/>
    <w:basedOn w:val="Normal"/>
    <w:next w:val="Normal"/>
    <w:link w:val="CitationintenseCar"/>
    <w:uiPriority w:val="30"/>
    <w:qFormat/>
    <w:rsid w:val="00E91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91EF5"/>
    <w:rPr>
      <w:i/>
      <w:iCs/>
      <w:color w:val="2F5496" w:themeColor="accent1" w:themeShade="BF"/>
    </w:rPr>
  </w:style>
  <w:style w:type="character" w:styleId="Rfrenceintense">
    <w:name w:val="Intense Reference"/>
    <w:basedOn w:val="Policepardfaut"/>
    <w:uiPriority w:val="32"/>
    <w:qFormat/>
    <w:rsid w:val="00E91EF5"/>
    <w:rPr>
      <w:b/>
      <w:bCs/>
      <w:smallCaps/>
      <w:color w:val="2F5496" w:themeColor="accent1" w:themeShade="BF"/>
      <w:spacing w:val="5"/>
    </w:rPr>
  </w:style>
  <w:style w:type="paragraph" w:styleId="En-tte">
    <w:name w:val="header"/>
    <w:basedOn w:val="Normal"/>
    <w:link w:val="En-tteCar"/>
    <w:uiPriority w:val="99"/>
    <w:unhideWhenUsed/>
    <w:rsid w:val="004303B3"/>
    <w:pPr>
      <w:tabs>
        <w:tab w:val="center" w:pos="4536"/>
        <w:tab w:val="right" w:pos="9072"/>
      </w:tabs>
    </w:pPr>
  </w:style>
  <w:style w:type="character" w:customStyle="1" w:styleId="En-tteCar">
    <w:name w:val="En-tête Car"/>
    <w:basedOn w:val="Policepardfaut"/>
    <w:link w:val="En-tte"/>
    <w:uiPriority w:val="99"/>
    <w:rsid w:val="004303B3"/>
  </w:style>
  <w:style w:type="paragraph" w:styleId="Pieddepage">
    <w:name w:val="footer"/>
    <w:basedOn w:val="Normal"/>
    <w:link w:val="PieddepageCar"/>
    <w:uiPriority w:val="99"/>
    <w:unhideWhenUsed/>
    <w:rsid w:val="004303B3"/>
    <w:pPr>
      <w:tabs>
        <w:tab w:val="center" w:pos="4536"/>
        <w:tab w:val="right" w:pos="9072"/>
      </w:tabs>
    </w:pPr>
  </w:style>
  <w:style w:type="character" w:customStyle="1" w:styleId="PieddepageCar">
    <w:name w:val="Pied de page Car"/>
    <w:basedOn w:val="Policepardfaut"/>
    <w:link w:val="Pieddepage"/>
    <w:uiPriority w:val="99"/>
    <w:rsid w:val="0043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607">
      <w:bodyDiv w:val="1"/>
      <w:marLeft w:val="0"/>
      <w:marRight w:val="0"/>
      <w:marTop w:val="0"/>
      <w:marBottom w:val="0"/>
      <w:divBdr>
        <w:top w:val="none" w:sz="0" w:space="0" w:color="auto"/>
        <w:left w:val="none" w:sz="0" w:space="0" w:color="auto"/>
        <w:bottom w:val="none" w:sz="0" w:space="0" w:color="auto"/>
        <w:right w:val="none" w:sz="0" w:space="0" w:color="auto"/>
      </w:divBdr>
      <w:divsChild>
        <w:div w:id="1443067102">
          <w:marLeft w:val="0"/>
          <w:marRight w:val="0"/>
          <w:marTop w:val="0"/>
          <w:marBottom w:val="0"/>
          <w:divBdr>
            <w:top w:val="none" w:sz="0" w:space="0" w:color="auto"/>
            <w:left w:val="none" w:sz="0" w:space="0" w:color="auto"/>
            <w:bottom w:val="none" w:sz="0" w:space="0" w:color="auto"/>
            <w:right w:val="none" w:sz="0" w:space="0" w:color="auto"/>
          </w:divBdr>
          <w:divsChild>
            <w:div w:id="501815887">
              <w:marLeft w:val="0"/>
              <w:marRight w:val="0"/>
              <w:marTop w:val="0"/>
              <w:marBottom w:val="0"/>
              <w:divBdr>
                <w:top w:val="none" w:sz="0" w:space="0" w:color="auto"/>
                <w:left w:val="none" w:sz="0" w:space="0" w:color="auto"/>
                <w:bottom w:val="none" w:sz="0" w:space="0" w:color="auto"/>
                <w:right w:val="none" w:sz="0" w:space="0" w:color="auto"/>
              </w:divBdr>
              <w:divsChild>
                <w:div w:id="267743120">
                  <w:marLeft w:val="0"/>
                  <w:marRight w:val="0"/>
                  <w:marTop w:val="0"/>
                  <w:marBottom w:val="0"/>
                  <w:divBdr>
                    <w:top w:val="none" w:sz="0" w:space="0" w:color="auto"/>
                    <w:left w:val="none" w:sz="0" w:space="0" w:color="auto"/>
                    <w:bottom w:val="none" w:sz="0" w:space="0" w:color="auto"/>
                    <w:right w:val="none" w:sz="0" w:space="0" w:color="auto"/>
                  </w:divBdr>
                  <w:divsChild>
                    <w:div w:id="1523666936">
                      <w:marLeft w:val="0"/>
                      <w:marRight w:val="0"/>
                      <w:marTop w:val="0"/>
                      <w:marBottom w:val="0"/>
                      <w:divBdr>
                        <w:top w:val="none" w:sz="0" w:space="0" w:color="auto"/>
                        <w:left w:val="none" w:sz="0" w:space="0" w:color="auto"/>
                        <w:bottom w:val="none" w:sz="0" w:space="0" w:color="auto"/>
                        <w:right w:val="none" w:sz="0" w:space="0" w:color="auto"/>
                      </w:divBdr>
                    </w:div>
                  </w:divsChild>
                </w:div>
                <w:div w:id="1367828650">
                  <w:marLeft w:val="0"/>
                  <w:marRight w:val="0"/>
                  <w:marTop w:val="0"/>
                  <w:marBottom w:val="0"/>
                  <w:divBdr>
                    <w:top w:val="none" w:sz="0" w:space="0" w:color="auto"/>
                    <w:left w:val="none" w:sz="0" w:space="0" w:color="auto"/>
                    <w:bottom w:val="none" w:sz="0" w:space="0" w:color="auto"/>
                    <w:right w:val="none" w:sz="0" w:space="0" w:color="auto"/>
                  </w:divBdr>
                  <w:divsChild>
                    <w:div w:id="463043568">
                      <w:marLeft w:val="0"/>
                      <w:marRight w:val="0"/>
                      <w:marTop w:val="0"/>
                      <w:marBottom w:val="0"/>
                      <w:divBdr>
                        <w:top w:val="none" w:sz="0" w:space="0" w:color="auto"/>
                        <w:left w:val="none" w:sz="0" w:space="0" w:color="auto"/>
                        <w:bottom w:val="none" w:sz="0" w:space="0" w:color="auto"/>
                        <w:right w:val="none" w:sz="0" w:space="0" w:color="auto"/>
                      </w:divBdr>
                    </w:div>
                  </w:divsChild>
                </w:div>
                <w:div w:id="1119564781">
                  <w:marLeft w:val="0"/>
                  <w:marRight w:val="0"/>
                  <w:marTop w:val="0"/>
                  <w:marBottom w:val="0"/>
                  <w:divBdr>
                    <w:top w:val="none" w:sz="0" w:space="0" w:color="auto"/>
                    <w:left w:val="none" w:sz="0" w:space="0" w:color="auto"/>
                    <w:bottom w:val="none" w:sz="0" w:space="0" w:color="auto"/>
                    <w:right w:val="none" w:sz="0" w:space="0" w:color="auto"/>
                  </w:divBdr>
                  <w:divsChild>
                    <w:div w:id="1386225041">
                      <w:marLeft w:val="0"/>
                      <w:marRight w:val="0"/>
                      <w:marTop w:val="0"/>
                      <w:marBottom w:val="0"/>
                      <w:divBdr>
                        <w:top w:val="none" w:sz="0" w:space="0" w:color="auto"/>
                        <w:left w:val="none" w:sz="0" w:space="0" w:color="auto"/>
                        <w:bottom w:val="none" w:sz="0" w:space="0" w:color="auto"/>
                        <w:right w:val="none" w:sz="0" w:space="0" w:color="auto"/>
                      </w:divBdr>
                    </w:div>
                  </w:divsChild>
                </w:div>
                <w:div w:id="1300186624">
                  <w:marLeft w:val="0"/>
                  <w:marRight w:val="0"/>
                  <w:marTop w:val="0"/>
                  <w:marBottom w:val="0"/>
                  <w:divBdr>
                    <w:top w:val="none" w:sz="0" w:space="0" w:color="auto"/>
                    <w:left w:val="none" w:sz="0" w:space="0" w:color="auto"/>
                    <w:bottom w:val="none" w:sz="0" w:space="0" w:color="auto"/>
                    <w:right w:val="none" w:sz="0" w:space="0" w:color="auto"/>
                  </w:divBdr>
                  <w:divsChild>
                    <w:div w:id="217475431">
                      <w:marLeft w:val="0"/>
                      <w:marRight w:val="0"/>
                      <w:marTop w:val="0"/>
                      <w:marBottom w:val="0"/>
                      <w:divBdr>
                        <w:top w:val="none" w:sz="0" w:space="0" w:color="auto"/>
                        <w:left w:val="none" w:sz="0" w:space="0" w:color="auto"/>
                        <w:bottom w:val="none" w:sz="0" w:space="0" w:color="auto"/>
                        <w:right w:val="none" w:sz="0" w:space="0" w:color="auto"/>
                      </w:divBdr>
                    </w:div>
                  </w:divsChild>
                </w:div>
                <w:div w:id="1707169834">
                  <w:marLeft w:val="0"/>
                  <w:marRight w:val="0"/>
                  <w:marTop w:val="0"/>
                  <w:marBottom w:val="0"/>
                  <w:divBdr>
                    <w:top w:val="none" w:sz="0" w:space="0" w:color="auto"/>
                    <w:left w:val="none" w:sz="0" w:space="0" w:color="auto"/>
                    <w:bottom w:val="none" w:sz="0" w:space="0" w:color="auto"/>
                    <w:right w:val="none" w:sz="0" w:space="0" w:color="auto"/>
                  </w:divBdr>
                  <w:divsChild>
                    <w:div w:id="155532748">
                      <w:marLeft w:val="0"/>
                      <w:marRight w:val="0"/>
                      <w:marTop w:val="0"/>
                      <w:marBottom w:val="0"/>
                      <w:divBdr>
                        <w:top w:val="none" w:sz="0" w:space="0" w:color="auto"/>
                        <w:left w:val="none" w:sz="0" w:space="0" w:color="auto"/>
                        <w:bottom w:val="none" w:sz="0" w:space="0" w:color="auto"/>
                        <w:right w:val="none" w:sz="0" w:space="0" w:color="auto"/>
                      </w:divBdr>
                    </w:div>
                  </w:divsChild>
                </w:div>
                <w:div w:id="397098694">
                  <w:marLeft w:val="0"/>
                  <w:marRight w:val="0"/>
                  <w:marTop w:val="0"/>
                  <w:marBottom w:val="0"/>
                  <w:divBdr>
                    <w:top w:val="none" w:sz="0" w:space="0" w:color="auto"/>
                    <w:left w:val="none" w:sz="0" w:space="0" w:color="auto"/>
                    <w:bottom w:val="none" w:sz="0" w:space="0" w:color="auto"/>
                    <w:right w:val="none" w:sz="0" w:space="0" w:color="auto"/>
                  </w:divBdr>
                  <w:divsChild>
                    <w:div w:id="246623319">
                      <w:marLeft w:val="0"/>
                      <w:marRight w:val="0"/>
                      <w:marTop w:val="0"/>
                      <w:marBottom w:val="0"/>
                      <w:divBdr>
                        <w:top w:val="none" w:sz="0" w:space="0" w:color="auto"/>
                        <w:left w:val="none" w:sz="0" w:space="0" w:color="auto"/>
                        <w:bottom w:val="none" w:sz="0" w:space="0" w:color="auto"/>
                        <w:right w:val="none" w:sz="0" w:space="0" w:color="auto"/>
                      </w:divBdr>
                    </w:div>
                  </w:divsChild>
                </w:div>
                <w:div w:id="2057000596">
                  <w:marLeft w:val="0"/>
                  <w:marRight w:val="0"/>
                  <w:marTop w:val="0"/>
                  <w:marBottom w:val="0"/>
                  <w:divBdr>
                    <w:top w:val="none" w:sz="0" w:space="0" w:color="auto"/>
                    <w:left w:val="none" w:sz="0" w:space="0" w:color="auto"/>
                    <w:bottom w:val="none" w:sz="0" w:space="0" w:color="auto"/>
                    <w:right w:val="none" w:sz="0" w:space="0" w:color="auto"/>
                  </w:divBdr>
                  <w:divsChild>
                    <w:div w:id="1485462758">
                      <w:marLeft w:val="0"/>
                      <w:marRight w:val="0"/>
                      <w:marTop w:val="0"/>
                      <w:marBottom w:val="0"/>
                      <w:divBdr>
                        <w:top w:val="none" w:sz="0" w:space="0" w:color="auto"/>
                        <w:left w:val="none" w:sz="0" w:space="0" w:color="auto"/>
                        <w:bottom w:val="none" w:sz="0" w:space="0" w:color="auto"/>
                        <w:right w:val="none" w:sz="0" w:space="0" w:color="auto"/>
                      </w:divBdr>
                    </w:div>
                  </w:divsChild>
                </w:div>
                <w:div w:id="1260213271">
                  <w:marLeft w:val="0"/>
                  <w:marRight w:val="0"/>
                  <w:marTop w:val="0"/>
                  <w:marBottom w:val="0"/>
                  <w:divBdr>
                    <w:top w:val="none" w:sz="0" w:space="0" w:color="auto"/>
                    <w:left w:val="none" w:sz="0" w:space="0" w:color="auto"/>
                    <w:bottom w:val="none" w:sz="0" w:space="0" w:color="auto"/>
                    <w:right w:val="none" w:sz="0" w:space="0" w:color="auto"/>
                  </w:divBdr>
                  <w:divsChild>
                    <w:div w:id="2075081324">
                      <w:marLeft w:val="0"/>
                      <w:marRight w:val="0"/>
                      <w:marTop w:val="0"/>
                      <w:marBottom w:val="0"/>
                      <w:divBdr>
                        <w:top w:val="none" w:sz="0" w:space="0" w:color="auto"/>
                        <w:left w:val="none" w:sz="0" w:space="0" w:color="auto"/>
                        <w:bottom w:val="none" w:sz="0" w:space="0" w:color="auto"/>
                        <w:right w:val="none" w:sz="0" w:space="0" w:color="auto"/>
                      </w:divBdr>
                    </w:div>
                  </w:divsChild>
                </w:div>
                <w:div w:id="961812364">
                  <w:marLeft w:val="0"/>
                  <w:marRight w:val="0"/>
                  <w:marTop w:val="0"/>
                  <w:marBottom w:val="0"/>
                  <w:divBdr>
                    <w:top w:val="none" w:sz="0" w:space="0" w:color="auto"/>
                    <w:left w:val="none" w:sz="0" w:space="0" w:color="auto"/>
                    <w:bottom w:val="none" w:sz="0" w:space="0" w:color="auto"/>
                    <w:right w:val="none" w:sz="0" w:space="0" w:color="auto"/>
                  </w:divBdr>
                  <w:divsChild>
                    <w:div w:id="1831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9915">
      <w:bodyDiv w:val="1"/>
      <w:marLeft w:val="0"/>
      <w:marRight w:val="0"/>
      <w:marTop w:val="0"/>
      <w:marBottom w:val="0"/>
      <w:divBdr>
        <w:top w:val="none" w:sz="0" w:space="0" w:color="auto"/>
        <w:left w:val="none" w:sz="0" w:space="0" w:color="auto"/>
        <w:bottom w:val="none" w:sz="0" w:space="0" w:color="auto"/>
        <w:right w:val="none" w:sz="0" w:space="0" w:color="auto"/>
      </w:divBdr>
      <w:divsChild>
        <w:div w:id="1226647832">
          <w:marLeft w:val="0"/>
          <w:marRight w:val="0"/>
          <w:marTop w:val="0"/>
          <w:marBottom w:val="0"/>
          <w:divBdr>
            <w:top w:val="none" w:sz="0" w:space="0" w:color="auto"/>
            <w:left w:val="none" w:sz="0" w:space="0" w:color="auto"/>
            <w:bottom w:val="none" w:sz="0" w:space="0" w:color="auto"/>
            <w:right w:val="none" w:sz="0" w:space="0" w:color="auto"/>
          </w:divBdr>
          <w:divsChild>
            <w:div w:id="957176086">
              <w:marLeft w:val="0"/>
              <w:marRight w:val="0"/>
              <w:marTop w:val="0"/>
              <w:marBottom w:val="0"/>
              <w:divBdr>
                <w:top w:val="none" w:sz="0" w:space="0" w:color="auto"/>
                <w:left w:val="none" w:sz="0" w:space="0" w:color="auto"/>
                <w:bottom w:val="none" w:sz="0" w:space="0" w:color="auto"/>
                <w:right w:val="none" w:sz="0" w:space="0" w:color="auto"/>
              </w:divBdr>
              <w:divsChild>
                <w:div w:id="1244757844">
                  <w:marLeft w:val="0"/>
                  <w:marRight w:val="0"/>
                  <w:marTop w:val="0"/>
                  <w:marBottom w:val="0"/>
                  <w:divBdr>
                    <w:top w:val="none" w:sz="0" w:space="0" w:color="auto"/>
                    <w:left w:val="none" w:sz="0" w:space="0" w:color="auto"/>
                    <w:bottom w:val="none" w:sz="0" w:space="0" w:color="auto"/>
                    <w:right w:val="none" w:sz="0" w:space="0" w:color="auto"/>
                  </w:divBdr>
                  <w:divsChild>
                    <w:div w:id="1757051254">
                      <w:marLeft w:val="0"/>
                      <w:marRight w:val="0"/>
                      <w:marTop w:val="0"/>
                      <w:marBottom w:val="0"/>
                      <w:divBdr>
                        <w:top w:val="none" w:sz="0" w:space="0" w:color="auto"/>
                        <w:left w:val="none" w:sz="0" w:space="0" w:color="auto"/>
                        <w:bottom w:val="none" w:sz="0" w:space="0" w:color="auto"/>
                        <w:right w:val="none" w:sz="0" w:space="0" w:color="auto"/>
                      </w:divBdr>
                    </w:div>
                  </w:divsChild>
                </w:div>
                <w:div w:id="1280141642">
                  <w:marLeft w:val="0"/>
                  <w:marRight w:val="0"/>
                  <w:marTop w:val="0"/>
                  <w:marBottom w:val="0"/>
                  <w:divBdr>
                    <w:top w:val="none" w:sz="0" w:space="0" w:color="auto"/>
                    <w:left w:val="none" w:sz="0" w:space="0" w:color="auto"/>
                    <w:bottom w:val="none" w:sz="0" w:space="0" w:color="auto"/>
                    <w:right w:val="none" w:sz="0" w:space="0" w:color="auto"/>
                  </w:divBdr>
                  <w:divsChild>
                    <w:div w:id="11706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6226">
      <w:bodyDiv w:val="1"/>
      <w:marLeft w:val="0"/>
      <w:marRight w:val="0"/>
      <w:marTop w:val="0"/>
      <w:marBottom w:val="0"/>
      <w:divBdr>
        <w:top w:val="none" w:sz="0" w:space="0" w:color="auto"/>
        <w:left w:val="none" w:sz="0" w:space="0" w:color="auto"/>
        <w:bottom w:val="none" w:sz="0" w:space="0" w:color="auto"/>
        <w:right w:val="none" w:sz="0" w:space="0" w:color="auto"/>
      </w:divBdr>
      <w:divsChild>
        <w:div w:id="2084258184">
          <w:marLeft w:val="0"/>
          <w:marRight w:val="0"/>
          <w:marTop w:val="0"/>
          <w:marBottom w:val="0"/>
          <w:divBdr>
            <w:top w:val="none" w:sz="0" w:space="0" w:color="auto"/>
            <w:left w:val="none" w:sz="0" w:space="0" w:color="auto"/>
            <w:bottom w:val="none" w:sz="0" w:space="0" w:color="auto"/>
            <w:right w:val="none" w:sz="0" w:space="0" w:color="auto"/>
          </w:divBdr>
          <w:divsChild>
            <w:div w:id="802231808">
              <w:marLeft w:val="0"/>
              <w:marRight w:val="0"/>
              <w:marTop w:val="0"/>
              <w:marBottom w:val="0"/>
              <w:divBdr>
                <w:top w:val="none" w:sz="0" w:space="0" w:color="auto"/>
                <w:left w:val="none" w:sz="0" w:space="0" w:color="auto"/>
                <w:bottom w:val="none" w:sz="0" w:space="0" w:color="auto"/>
                <w:right w:val="none" w:sz="0" w:space="0" w:color="auto"/>
              </w:divBdr>
              <w:divsChild>
                <w:div w:id="381290309">
                  <w:marLeft w:val="0"/>
                  <w:marRight w:val="0"/>
                  <w:marTop w:val="0"/>
                  <w:marBottom w:val="0"/>
                  <w:divBdr>
                    <w:top w:val="none" w:sz="0" w:space="0" w:color="auto"/>
                    <w:left w:val="none" w:sz="0" w:space="0" w:color="auto"/>
                    <w:bottom w:val="none" w:sz="0" w:space="0" w:color="auto"/>
                    <w:right w:val="none" w:sz="0" w:space="0" w:color="auto"/>
                  </w:divBdr>
                  <w:divsChild>
                    <w:div w:id="2058124864">
                      <w:marLeft w:val="0"/>
                      <w:marRight w:val="0"/>
                      <w:marTop w:val="0"/>
                      <w:marBottom w:val="0"/>
                      <w:divBdr>
                        <w:top w:val="none" w:sz="0" w:space="0" w:color="auto"/>
                        <w:left w:val="none" w:sz="0" w:space="0" w:color="auto"/>
                        <w:bottom w:val="none" w:sz="0" w:space="0" w:color="auto"/>
                        <w:right w:val="none" w:sz="0" w:space="0" w:color="auto"/>
                      </w:divBdr>
                    </w:div>
                  </w:divsChild>
                </w:div>
                <w:div w:id="125700651">
                  <w:marLeft w:val="0"/>
                  <w:marRight w:val="0"/>
                  <w:marTop w:val="0"/>
                  <w:marBottom w:val="0"/>
                  <w:divBdr>
                    <w:top w:val="none" w:sz="0" w:space="0" w:color="auto"/>
                    <w:left w:val="none" w:sz="0" w:space="0" w:color="auto"/>
                    <w:bottom w:val="none" w:sz="0" w:space="0" w:color="auto"/>
                    <w:right w:val="none" w:sz="0" w:space="0" w:color="auto"/>
                  </w:divBdr>
                  <w:divsChild>
                    <w:div w:id="2051803770">
                      <w:marLeft w:val="0"/>
                      <w:marRight w:val="0"/>
                      <w:marTop w:val="0"/>
                      <w:marBottom w:val="0"/>
                      <w:divBdr>
                        <w:top w:val="none" w:sz="0" w:space="0" w:color="auto"/>
                        <w:left w:val="none" w:sz="0" w:space="0" w:color="auto"/>
                        <w:bottom w:val="none" w:sz="0" w:space="0" w:color="auto"/>
                        <w:right w:val="none" w:sz="0" w:space="0" w:color="auto"/>
                      </w:divBdr>
                    </w:div>
                  </w:divsChild>
                </w:div>
                <w:div w:id="1508599294">
                  <w:marLeft w:val="0"/>
                  <w:marRight w:val="0"/>
                  <w:marTop w:val="0"/>
                  <w:marBottom w:val="0"/>
                  <w:divBdr>
                    <w:top w:val="none" w:sz="0" w:space="0" w:color="auto"/>
                    <w:left w:val="none" w:sz="0" w:space="0" w:color="auto"/>
                    <w:bottom w:val="none" w:sz="0" w:space="0" w:color="auto"/>
                    <w:right w:val="none" w:sz="0" w:space="0" w:color="auto"/>
                  </w:divBdr>
                  <w:divsChild>
                    <w:div w:id="1156804148">
                      <w:marLeft w:val="0"/>
                      <w:marRight w:val="0"/>
                      <w:marTop w:val="0"/>
                      <w:marBottom w:val="0"/>
                      <w:divBdr>
                        <w:top w:val="none" w:sz="0" w:space="0" w:color="auto"/>
                        <w:left w:val="none" w:sz="0" w:space="0" w:color="auto"/>
                        <w:bottom w:val="none" w:sz="0" w:space="0" w:color="auto"/>
                        <w:right w:val="none" w:sz="0" w:space="0" w:color="auto"/>
                      </w:divBdr>
                    </w:div>
                  </w:divsChild>
                </w:div>
                <w:div w:id="259795598">
                  <w:marLeft w:val="0"/>
                  <w:marRight w:val="0"/>
                  <w:marTop w:val="0"/>
                  <w:marBottom w:val="0"/>
                  <w:divBdr>
                    <w:top w:val="none" w:sz="0" w:space="0" w:color="auto"/>
                    <w:left w:val="none" w:sz="0" w:space="0" w:color="auto"/>
                    <w:bottom w:val="none" w:sz="0" w:space="0" w:color="auto"/>
                    <w:right w:val="none" w:sz="0" w:space="0" w:color="auto"/>
                  </w:divBdr>
                  <w:divsChild>
                    <w:div w:id="1358118313">
                      <w:marLeft w:val="0"/>
                      <w:marRight w:val="0"/>
                      <w:marTop w:val="0"/>
                      <w:marBottom w:val="0"/>
                      <w:divBdr>
                        <w:top w:val="none" w:sz="0" w:space="0" w:color="auto"/>
                        <w:left w:val="none" w:sz="0" w:space="0" w:color="auto"/>
                        <w:bottom w:val="none" w:sz="0" w:space="0" w:color="auto"/>
                        <w:right w:val="none" w:sz="0" w:space="0" w:color="auto"/>
                      </w:divBdr>
                    </w:div>
                  </w:divsChild>
                </w:div>
                <w:div w:id="1031804962">
                  <w:marLeft w:val="0"/>
                  <w:marRight w:val="0"/>
                  <w:marTop w:val="0"/>
                  <w:marBottom w:val="0"/>
                  <w:divBdr>
                    <w:top w:val="none" w:sz="0" w:space="0" w:color="auto"/>
                    <w:left w:val="none" w:sz="0" w:space="0" w:color="auto"/>
                    <w:bottom w:val="none" w:sz="0" w:space="0" w:color="auto"/>
                    <w:right w:val="none" w:sz="0" w:space="0" w:color="auto"/>
                  </w:divBdr>
                  <w:divsChild>
                    <w:div w:id="682778188">
                      <w:marLeft w:val="0"/>
                      <w:marRight w:val="0"/>
                      <w:marTop w:val="0"/>
                      <w:marBottom w:val="0"/>
                      <w:divBdr>
                        <w:top w:val="none" w:sz="0" w:space="0" w:color="auto"/>
                        <w:left w:val="none" w:sz="0" w:space="0" w:color="auto"/>
                        <w:bottom w:val="none" w:sz="0" w:space="0" w:color="auto"/>
                        <w:right w:val="none" w:sz="0" w:space="0" w:color="auto"/>
                      </w:divBdr>
                    </w:div>
                  </w:divsChild>
                </w:div>
                <w:div w:id="614218380">
                  <w:marLeft w:val="0"/>
                  <w:marRight w:val="0"/>
                  <w:marTop w:val="0"/>
                  <w:marBottom w:val="0"/>
                  <w:divBdr>
                    <w:top w:val="none" w:sz="0" w:space="0" w:color="auto"/>
                    <w:left w:val="none" w:sz="0" w:space="0" w:color="auto"/>
                    <w:bottom w:val="none" w:sz="0" w:space="0" w:color="auto"/>
                    <w:right w:val="none" w:sz="0" w:space="0" w:color="auto"/>
                  </w:divBdr>
                  <w:divsChild>
                    <w:div w:id="1647273782">
                      <w:marLeft w:val="0"/>
                      <w:marRight w:val="0"/>
                      <w:marTop w:val="0"/>
                      <w:marBottom w:val="0"/>
                      <w:divBdr>
                        <w:top w:val="none" w:sz="0" w:space="0" w:color="auto"/>
                        <w:left w:val="none" w:sz="0" w:space="0" w:color="auto"/>
                        <w:bottom w:val="none" w:sz="0" w:space="0" w:color="auto"/>
                        <w:right w:val="none" w:sz="0" w:space="0" w:color="auto"/>
                      </w:divBdr>
                    </w:div>
                  </w:divsChild>
                </w:div>
                <w:div w:id="1454862835">
                  <w:marLeft w:val="0"/>
                  <w:marRight w:val="0"/>
                  <w:marTop w:val="0"/>
                  <w:marBottom w:val="0"/>
                  <w:divBdr>
                    <w:top w:val="none" w:sz="0" w:space="0" w:color="auto"/>
                    <w:left w:val="none" w:sz="0" w:space="0" w:color="auto"/>
                    <w:bottom w:val="none" w:sz="0" w:space="0" w:color="auto"/>
                    <w:right w:val="none" w:sz="0" w:space="0" w:color="auto"/>
                  </w:divBdr>
                  <w:divsChild>
                    <w:div w:id="568227460">
                      <w:marLeft w:val="0"/>
                      <w:marRight w:val="0"/>
                      <w:marTop w:val="0"/>
                      <w:marBottom w:val="0"/>
                      <w:divBdr>
                        <w:top w:val="none" w:sz="0" w:space="0" w:color="auto"/>
                        <w:left w:val="none" w:sz="0" w:space="0" w:color="auto"/>
                        <w:bottom w:val="none" w:sz="0" w:space="0" w:color="auto"/>
                        <w:right w:val="none" w:sz="0" w:space="0" w:color="auto"/>
                      </w:divBdr>
                    </w:div>
                  </w:divsChild>
                </w:div>
                <w:div w:id="934363326">
                  <w:marLeft w:val="0"/>
                  <w:marRight w:val="0"/>
                  <w:marTop w:val="0"/>
                  <w:marBottom w:val="0"/>
                  <w:divBdr>
                    <w:top w:val="none" w:sz="0" w:space="0" w:color="auto"/>
                    <w:left w:val="none" w:sz="0" w:space="0" w:color="auto"/>
                    <w:bottom w:val="none" w:sz="0" w:space="0" w:color="auto"/>
                    <w:right w:val="none" w:sz="0" w:space="0" w:color="auto"/>
                  </w:divBdr>
                  <w:divsChild>
                    <w:div w:id="1566186206">
                      <w:marLeft w:val="0"/>
                      <w:marRight w:val="0"/>
                      <w:marTop w:val="0"/>
                      <w:marBottom w:val="0"/>
                      <w:divBdr>
                        <w:top w:val="none" w:sz="0" w:space="0" w:color="auto"/>
                        <w:left w:val="none" w:sz="0" w:space="0" w:color="auto"/>
                        <w:bottom w:val="none" w:sz="0" w:space="0" w:color="auto"/>
                        <w:right w:val="none" w:sz="0" w:space="0" w:color="auto"/>
                      </w:divBdr>
                    </w:div>
                  </w:divsChild>
                </w:div>
                <w:div w:id="1847865069">
                  <w:marLeft w:val="0"/>
                  <w:marRight w:val="0"/>
                  <w:marTop w:val="0"/>
                  <w:marBottom w:val="0"/>
                  <w:divBdr>
                    <w:top w:val="none" w:sz="0" w:space="0" w:color="auto"/>
                    <w:left w:val="none" w:sz="0" w:space="0" w:color="auto"/>
                    <w:bottom w:val="none" w:sz="0" w:space="0" w:color="auto"/>
                    <w:right w:val="none" w:sz="0" w:space="0" w:color="auto"/>
                  </w:divBdr>
                  <w:divsChild>
                    <w:div w:id="1106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3399">
      <w:bodyDiv w:val="1"/>
      <w:marLeft w:val="0"/>
      <w:marRight w:val="0"/>
      <w:marTop w:val="0"/>
      <w:marBottom w:val="0"/>
      <w:divBdr>
        <w:top w:val="none" w:sz="0" w:space="0" w:color="auto"/>
        <w:left w:val="none" w:sz="0" w:space="0" w:color="auto"/>
        <w:bottom w:val="none" w:sz="0" w:space="0" w:color="auto"/>
        <w:right w:val="none" w:sz="0" w:space="0" w:color="auto"/>
      </w:divBdr>
      <w:divsChild>
        <w:div w:id="1967809036">
          <w:marLeft w:val="0"/>
          <w:marRight w:val="0"/>
          <w:marTop w:val="0"/>
          <w:marBottom w:val="0"/>
          <w:divBdr>
            <w:top w:val="none" w:sz="0" w:space="0" w:color="auto"/>
            <w:left w:val="none" w:sz="0" w:space="0" w:color="auto"/>
            <w:bottom w:val="none" w:sz="0" w:space="0" w:color="auto"/>
            <w:right w:val="none" w:sz="0" w:space="0" w:color="auto"/>
          </w:divBdr>
          <w:divsChild>
            <w:div w:id="9310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49321">
      <w:bodyDiv w:val="1"/>
      <w:marLeft w:val="0"/>
      <w:marRight w:val="0"/>
      <w:marTop w:val="0"/>
      <w:marBottom w:val="0"/>
      <w:divBdr>
        <w:top w:val="none" w:sz="0" w:space="0" w:color="auto"/>
        <w:left w:val="none" w:sz="0" w:space="0" w:color="auto"/>
        <w:bottom w:val="none" w:sz="0" w:space="0" w:color="auto"/>
        <w:right w:val="none" w:sz="0" w:space="0" w:color="auto"/>
      </w:divBdr>
      <w:divsChild>
        <w:div w:id="114181042">
          <w:marLeft w:val="0"/>
          <w:marRight w:val="0"/>
          <w:marTop w:val="0"/>
          <w:marBottom w:val="0"/>
          <w:divBdr>
            <w:top w:val="none" w:sz="0" w:space="0" w:color="auto"/>
            <w:left w:val="none" w:sz="0" w:space="0" w:color="auto"/>
            <w:bottom w:val="none" w:sz="0" w:space="0" w:color="auto"/>
            <w:right w:val="none" w:sz="0" w:space="0" w:color="auto"/>
          </w:divBdr>
          <w:divsChild>
            <w:div w:id="204562192">
              <w:marLeft w:val="0"/>
              <w:marRight w:val="0"/>
              <w:marTop w:val="0"/>
              <w:marBottom w:val="0"/>
              <w:divBdr>
                <w:top w:val="none" w:sz="0" w:space="0" w:color="auto"/>
                <w:left w:val="none" w:sz="0" w:space="0" w:color="auto"/>
                <w:bottom w:val="none" w:sz="0" w:space="0" w:color="auto"/>
                <w:right w:val="none" w:sz="0" w:space="0" w:color="auto"/>
              </w:divBdr>
              <w:divsChild>
                <w:div w:id="2057000712">
                  <w:marLeft w:val="0"/>
                  <w:marRight w:val="0"/>
                  <w:marTop w:val="0"/>
                  <w:marBottom w:val="0"/>
                  <w:divBdr>
                    <w:top w:val="none" w:sz="0" w:space="0" w:color="auto"/>
                    <w:left w:val="none" w:sz="0" w:space="0" w:color="auto"/>
                    <w:bottom w:val="none" w:sz="0" w:space="0" w:color="auto"/>
                    <w:right w:val="none" w:sz="0" w:space="0" w:color="auto"/>
                  </w:divBdr>
                  <w:divsChild>
                    <w:div w:id="1323464769">
                      <w:marLeft w:val="0"/>
                      <w:marRight w:val="0"/>
                      <w:marTop w:val="0"/>
                      <w:marBottom w:val="0"/>
                      <w:divBdr>
                        <w:top w:val="none" w:sz="0" w:space="0" w:color="auto"/>
                        <w:left w:val="none" w:sz="0" w:space="0" w:color="auto"/>
                        <w:bottom w:val="none" w:sz="0" w:space="0" w:color="auto"/>
                        <w:right w:val="none" w:sz="0" w:space="0" w:color="auto"/>
                      </w:divBdr>
                    </w:div>
                  </w:divsChild>
                </w:div>
                <w:div w:id="562369393">
                  <w:marLeft w:val="0"/>
                  <w:marRight w:val="0"/>
                  <w:marTop w:val="0"/>
                  <w:marBottom w:val="0"/>
                  <w:divBdr>
                    <w:top w:val="none" w:sz="0" w:space="0" w:color="auto"/>
                    <w:left w:val="none" w:sz="0" w:space="0" w:color="auto"/>
                    <w:bottom w:val="none" w:sz="0" w:space="0" w:color="auto"/>
                    <w:right w:val="none" w:sz="0" w:space="0" w:color="auto"/>
                  </w:divBdr>
                  <w:divsChild>
                    <w:div w:id="19443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13719">
      <w:bodyDiv w:val="1"/>
      <w:marLeft w:val="0"/>
      <w:marRight w:val="0"/>
      <w:marTop w:val="0"/>
      <w:marBottom w:val="0"/>
      <w:divBdr>
        <w:top w:val="none" w:sz="0" w:space="0" w:color="auto"/>
        <w:left w:val="none" w:sz="0" w:space="0" w:color="auto"/>
        <w:bottom w:val="none" w:sz="0" w:space="0" w:color="auto"/>
        <w:right w:val="none" w:sz="0" w:space="0" w:color="auto"/>
      </w:divBdr>
      <w:divsChild>
        <w:div w:id="1005086582">
          <w:marLeft w:val="0"/>
          <w:marRight w:val="0"/>
          <w:marTop w:val="0"/>
          <w:marBottom w:val="0"/>
          <w:divBdr>
            <w:top w:val="none" w:sz="0" w:space="0" w:color="auto"/>
            <w:left w:val="none" w:sz="0" w:space="0" w:color="auto"/>
            <w:bottom w:val="none" w:sz="0" w:space="0" w:color="auto"/>
            <w:right w:val="none" w:sz="0" w:space="0" w:color="auto"/>
          </w:divBdr>
          <w:divsChild>
            <w:div w:id="2636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3904">
      <w:bodyDiv w:val="1"/>
      <w:marLeft w:val="0"/>
      <w:marRight w:val="0"/>
      <w:marTop w:val="0"/>
      <w:marBottom w:val="0"/>
      <w:divBdr>
        <w:top w:val="none" w:sz="0" w:space="0" w:color="auto"/>
        <w:left w:val="none" w:sz="0" w:space="0" w:color="auto"/>
        <w:bottom w:val="none" w:sz="0" w:space="0" w:color="auto"/>
        <w:right w:val="none" w:sz="0" w:space="0" w:color="auto"/>
      </w:divBdr>
      <w:divsChild>
        <w:div w:id="1381250304">
          <w:marLeft w:val="0"/>
          <w:marRight w:val="0"/>
          <w:marTop w:val="0"/>
          <w:marBottom w:val="0"/>
          <w:divBdr>
            <w:top w:val="none" w:sz="0" w:space="0" w:color="auto"/>
            <w:left w:val="none" w:sz="0" w:space="0" w:color="auto"/>
            <w:bottom w:val="none" w:sz="0" w:space="0" w:color="auto"/>
            <w:right w:val="none" w:sz="0" w:space="0" w:color="auto"/>
          </w:divBdr>
          <w:divsChild>
            <w:div w:id="1142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482">
      <w:bodyDiv w:val="1"/>
      <w:marLeft w:val="0"/>
      <w:marRight w:val="0"/>
      <w:marTop w:val="0"/>
      <w:marBottom w:val="0"/>
      <w:divBdr>
        <w:top w:val="none" w:sz="0" w:space="0" w:color="auto"/>
        <w:left w:val="none" w:sz="0" w:space="0" w:color="auto"/>
        <w:bottom w:val="none" w:sz="0" w:space="0" w:color="auto"/>
        <w:right w:val="none" w:sz="0" w:space="0" w:color="auto"/>
      </w:divBdr>
      <w:divsChild>
        <w:div w:id="1434745961">
          <w:marLeft w:val="0"/>
          <w:marRight w:val="0"/>
          <w:marTop w:val="0"/>
          <w:marBottom w:val="0"/>
          <w:divBdr>
            <w:top w:val="none" w:sz="0" w:space="0" w:color="auto"/>
            <w:left w:val="none" w:sz="0" w:space="0" w:color="auto"/>
            <w:bottom w:val="none" w:sz="0" w:space="0" w:color="auto"/>
            <w:right w:val="none" w:sz="0" w:space="0" w:color="auto"/>
          </w:divBdr>
          <w:divsChild>
            <w:div w:id="12081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lorylapetouille@gmail.com</dc:creator>
  <cp:keywords/>
  <dc:description/>
  <cp:lastModifiedBy>Lory ADJADJ</cp:lastModifiedBy>
  <cp:revision>5</cp:revision>
  <dcterms:created xsi:type="dcterms:W3CDTF">2025-07-18T00:29:00Z</dcterms:created>
  <dcterms:modified xsi:type="dcterms:W3CDTF">2025-07-18T10:00:00Z</dcterms:modified>
</cp:coreProperties>
</file>